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D4EF5" w14:textId="77777777" w:rsidR="008C55E7" w:rsidRPr="00F63EE1" w:rsidRDefault="008C55E7" w:rsidP="008C55E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4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1"/>
      </w:tblGrid>
      <w:tr w:rsidR="005E5A96" w:rsidRPr="00F63EE1" w14:paraId="5B66D2BE" w14:textId="77777777" w:rsidTr="005E5A96">
        <w:trPr>
          <w:trHeight w:val="1887"/>
        </w:trPr>
        <w:tc>
          <w:tcPr>
            <w:tcW w:w="4771" w:type="dxa"/>
          </w:tcPr>
          <w:p w14:paraId="11EAD084" w14:textId="77777777" w:rsidR="005E5A96" w:rsidRPr="00F63EE1" w:rsidRDefault="005E5A96" w:rsidP="005E5A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EE1"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937CA24" wp14:editId="1C52B3A7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4E24AD" w14:textId="77777777" w:rsidR="005E5A96" w:rsidRPr="00F63EE1" w:rsidRDefault="005E5A96" w:rsidP="005E5A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EE1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14:paraId="68E2010C" w14:textId="77777777" w:rsidR="005E5A96" w:rsidRPr="00F63EE1" w:rsidRDefault="005E5A96" w:rsidP="005E5A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EE1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14:paraId="414F2178" w14:textId="77777777" w:rsidR="005E5A96" w:rsidRPr="00F63EE1" w:rsidRDefault="005E5A96" w:rsidP="005E5A9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EE1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14:paraId="13C3D8F4" w14:textId="77777777" w:rsidR="005E5A96" w:rsidRPr="00F63EE1" w:rsidRDefault="005E5A96" w:rsidP="005E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EE1"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14:paraId="12AFB584" w14:textId="77777777" w:rsidR="005E5A96" w:rsidRPr="00F63EE1" w:rsidRDefault="005E5A96" w:rsidP="005E5A96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D35168" w14:textId="17E81798" w:rsidR="008C55E7" w:rsidRPr="00A42DCB" w:rsidRDefault="008C55E7" w:rsidP="005E5A96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EE1">
        <w:rPr>
          <w:rFonts w:ascii="Times New Roman" w:hAnsi="Times New Roman" w:cs="Times New Roman"/>
          <w:sz w:val="24"/>
          <w:szCs w:val="24"/>
        </w:rPr>
        <w:t>KLASA:</w:t>
      </w:r>
      <w:r w:rsidR="002B3947" w:rsidRPr="00A42DCB">
        <w:rPr>
          <w:rFonts w:ascii="Times New Roman" w:hAnsi="Times New Roman" w:cs="Times New Roman"/>
          <w:sz w:val="24"/>
          <w:szCs w:val="24"/>
        </w:rPr>
        <w:t>240</w:t>
      </w:r>
      <w:r w:rsidRPr="00A42DCB">
        <w:rPr>
          <w:rFonts w:ascii="Times New Roman" w:hAnsi="Times New Roman" w:cs="Times New Roman"/>
          <w:sz w:val="24"/>
          <w:szCs w:val="24"/>
        </w:rPr>
        <w:t>-01/</w:t>
      </w:r>
      <w:r w:rsidR="001E2C2B" w:rsidRPr="00A42DCB">
        <w:rPr>
          <w:rFonts w:ascii="Times New Roman" w:hAnsi="Times New Roman" w:cs="Times New Roman"/>
          <w:sz w:val="24"/>
          <w:szCs w:val="24"/>
        </w:rPr>
        <w:t>2</w:t>
      </w:r>
      <w:r w:rsidR="00A42DCB" w:rsidRPr="00A42DCB">
        <w:rPr>
          <w:rFonts w:ascii="Times New Roman" w:hAnsi="Times New Roman" w:cs="Times New Roman"/>
          <w:sz w:val="24"/>
          <w:szCs w:val="24"/>
        </w:rPr>
        <w:t>3</w:t>
      </w:r>
      <w:r w:rsidRPr="00A42DCB">
        <w:rPr>
          <w:rFonts w:ascii="Times New Roman" w:hAnsi="Times New Roman" w:cs="Times New Roman"/>
          <w:sz w:val="24"/>
          <w:szCs w:val="24"/>
        </w:rPr>
        <w:t>-01/</w:t>
      </w:r>
      <w:r w:rsidR="00E3426C" w:rsidRPr="00A42DCB">
        <w:rPr>
          <w:rFonts w:ascii="Times New Roman" w:hAnsi="Times New Roman" w:cs="Times New Roman"/>
          <w:sz w:val="24"/>
          <w:szCs w:val="24"/>
        </w:rPr>
        <w:t>1</w:t>
      </w:r>
      <w:r w:rsidR="00A42DCB" w:rsidRPr="00A42DCB">
        <w:rPr>
          <w:rFonts w:ascii="Times New Roman" w:hAnsi="Times New Roman" w:cs="Times New Roman"/>
          <w:sz w:val="24"/>
          <w:szCs w:val="24"/>
        </w:rPr>
        <w:t>3</w:t>
      </w:r>
    </w:p>
    <w:p w14:paraId="3AE6F56C" w14:textId="043909DF" w:rsidR="008C55E7" w:rsidRPr="00A42DCB" w:rsidRDefault="008C55E7" w:rsidP="008C55E7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42DCB">
        <w:rPr>
          <w:rFonts w:ascii="Times New Roman" w:hAnsi="Times New Roman" w:cs="Times New Roman"/>
          <w:sz w:val="24"/>
          <w:szCs w:val="24"/>
        </w:rPr>
        <w:t>URBROJ:</w:t>
      </w:r>
      <w:r w:rsidR="002B3947" w:rsidRPr="00A42DCB">
        <w:rPr>
          <w:rFonts w:ascii="Times New Roman" w:hAnsi="Times New Roman" w:cs="Times New Roman"/>
          <w:sz w:val="24"/>
          <w:szCs w:val="24"/>
        </w:rPr>
        <w:t>2140-27-1</w:t>
      </w:r>
      <w:r w:rsidRPr="00A42DCB">
        <w:rPr>
          <w:rFonts w:ascii="Times New Roman" w:hAnsi="Times New Roman" w:cs="Times New Roman"/>
          <w:sz w:val="24"/>
          <w:szCs w:val="24"/>
        </w:rPr>
        <w:t>-</w:t>
      </w:r>
      <w:r w:rsidR="001E2C2B" w:rsidRPr="00A42DCB">
        <w:rPr>
          <w:rFonts w:ascii="Times New Roman" w:hAnsi="Times New Roman" w:cs="Times New Roman"/>
          <w:sz w:val="24"/>
          <w:szCs w:val="24"/>
        </w:rPr>
        <w:t>2</w:t>
      </w:r>
      <w:r w:rsidR="00A42DCB" w:rsidRPr="00A42DCB">
        <w:rPr>
          <w:rFonts w:ascii="Times New Roman" w:hAnsi="Times New Roman" w:cs="Times New Roman"/>
          <w:sz w:val="24"/>
          <w:szCs w:val="24"/>
        </w:rPr>
        <w:t>3</w:t>
      </w:r>
      <w:r w:rsidRPr="00A42DCB">
        <w:rPr>
          <w:rFonts w:ascii="Times New Roman" w:hAnsi="Times New Roman" w:cs="Times New Roman"/>
          <w:sz w:val="24"/>
          <w:szCs w:val="24"/>
        </w:rPr>
        <w:t>-1</w:t>
      </w:r>
    </w:p>
    <w:p w14:paraId="496206C7" w14:textId="6FF4E556" w:rsidR="008C55E7" w:rsidRPr="00A42DCB" w:rsidRDefault="008C55E7" w:rsidP="008C55E7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42DCB">
        <w:rPr>
          <w:rFonts w:ascii="Times New Roman" w:hAnsi="Times New Roman" w:cs="Times New Roman"/>
          <w:sz w:val="24"/>
          <w:szCs w:val="24"/>
        </w:rPr>
        <w:t xml:space="preserve">Stubičke Toplice, </w:t>
      </w:r>
      <w:r w:rsidR="005C4070" w:rsidRPr="00A42DCB">
        <w:rPr>
          <w:rFonts w:ascii="Times New Roman" w:hAnsi="Times New Roman" w:cs="Times New Roman"/>
          <w:sz w:val="24"/>
          <w:szCs w:val="24"/>
        </w:rPr>
        <w:t>1</w:t>
      </w:r>
      <w:r w:rsidR="00A42DCB" w:rsidRPr="00A42DCB">
        <w:rPr>
          <w:rFonts w:ascii="Times New Roman" w:hAnsi="Times New Roman" w:cs="Times New Roman"/>
          <w:sz w:val="24"/>
          <w:szCs w:val="24"/>
        </w:rPr>
        <w:t>3</w:t>
      </w:r>
      <w:r w:rsidR="00E3426C" w:rsidRPr="00A42DCB">
        <w:rPr>
          <w:rFonts w:ascii="Times New Roman" w:hAnsi="Times New Roman" w:cs="Times New Roman"/>
          <w:sz w:val="24"/>
          <w:szCs w:val="24"/>
        </w:rPr>
        <w:t>.11</w:t>
      </w:r>
      <w:r w:rsidR="00F63EE1" w:rsidRPr="00A42DCB">
        <w:rPr>
          <w:rFonts w:ascii="Times New Roman" w:hAnsi="Times New Roman" w:cs="Times New Roman"/>
          <w:sz w:val="24"/>
          <w:szCs w:val="24"/>
        </w:rPr>
        <w:t>.20</w:t>
      </w:r>
      <w:r w:rsidR="00E3554B" w:rsidRPr="00A42DCB">
        <w:rPr>
          <w:rFonts w:ascii="Times New Roman" w:hAnsi="Times New Roman" w:cs="Times New Roman"/>
          <w:sz w:val="24"/>
          <w:szCs w:val="24"/>
        </w:rPr>
        <w:t>2</w:t>
      </w:r>
      <w:r w:rsidR="00A42DCB" w:rsidRPr="00A42DCB">
        <w:rPr>
          <w:rFonts w:ascii="Times New Roman" w:hAnsi="Times New Roman" w:cs="Times New Roman"/>
          <w:sz w:val="24"/>
          <w:szCs w:val="24"/>
        </w:rPr>
        <w:t>3</w:t>
      </w:r>
      <w:r w:rsidR="00F63EE1" w:rsidRPr="00A42DCB">
        <w:rPr>
          <w:rFonts w:ascii="Times New Roman" w:hAnsi="Times New Roman" w:cs="Times New Roman"/>
          <w:sz w:val="24"/>
          <w:szCs w:val="24"/>
        </w:rPr>
        <w:t>.</w:t>
      </w:r>
    </w:p>
    <w:p w14:paraId="50AAD244" w14:textId="77777777" w:rsidR="008C55E7" w:rsidRPr="00F63EE1" w:rsidRDefault="008C55E7" w:rsidP="008C55E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51499A" w14:textId="090D90BF" w:rsidR="008C55E7" w:rsidRPr="00F63EE1" w:rsidRDefault="008C55E7" w:rsidP="002B3947">
      <w:pPr>
        <w:jc w:val="both"/>
        <w:rPr>
          <w:rFonts w:ascii="Times New Roman" w:hAnsi="Times New Roman" w:cs="Times New Roman"/>
          <w:sz w:val="24"/>
          <w:szCs w:val="24"/>
        </w:rPr>
      </w:pPr>
      <w:r w:rsidRPr="00F63EE1">
        <w:rPr>
          <w:rFonts w:ascii="Times New Roman" w:hAnsi="Times New Roman" w:cs="Times New Roman"/>
          <w:sz w:val="24"/>
          <w:szCs w:val="24"/>
        </w:rPr>
        <w:t>Na temelju članka 17. st. 1. Zakona o sustavu civilne zaštite (Nar. nov. br. 82/15</w:t>
      </w:r>
      <w:r w:rsidR="00CE026D" w:rsidRPr="00F63EE1">
        <w:rPr>
          <w:rFonts w:ascii="Times New Roman" w:hAnsi="Times New Roman" w:cs="Times New Roman"/>
          <w:sz w:val="24"/>
          <w:szCs w:val="24"/>
        </w:rPr>
        <w:t xml:space="preserve"> </w:t>
      </w:r>
      <w:r w:rsidR="002D1188">
        <w:rPr>
          <w:rFonts w:ascii="Times New Roman" w:hAnsi="Times New Roman" w:cs="Times New Roman"/>
          <w:sz w:val="24"/>
          <w:szCs w:val="24"/>
        </w:rPr>
        <w:t xml:space="preserve">, </w:t>
      </w:r>
      <w:r w:rsidR="00CE026D" w:rsidRPr="00F63EE1">
        <w:rPr>
          <w:rFonts w:ascii="Times New Roman" w:hAnsi="Times New Roman" w:cs="Times New Roman"/>
          <w:sz w:val="24"/>
          <w:szCs w:val="24"/>
        </w:rPr>
        <w:t>118/18</w:t>
      </w:r>
      <w:r w:rsidR="007711BF">
        <w:rPr>
          <w:rFonts w:ascii="Times New Roman" w:hAnsi="Times New Roman" w:cs="Times New Roman"/>
          <w:sz w:val="24"/>
          <w:szCs w:val="24"/>
        </w:rPr>
        <w:t>,</w:t>
      </w:r>
      <w:r w:rsidR="002D1188">
        <w:rPr>
          <w:rFonts w:ascii="Times New Roman" w:hAnsi="Times New Roman" w:cs="Times New Roman"/>
          <w:sz w:val="24"/>
          <w:szCs w:val="24"/>
        </w:rPr>
        <w:t xml:space="preserve"> 31/20</w:t>
      </w:r>
      <w:r w:rsidR="002B3947">
        <w:rPr>
          <w:rFonts w:ascii="Times New Roman" w:hAnsi="Times New Roman" w:cs="Times New Roman"/>
          <w:sz w:val="24"/>
          <w:szCs w:val="24"/>
        </w:rPr>
        <w:t>,</w:t>
      </w:r>
      <w:r w:rsidR="007711BF">
        <w:rPr>
          <w:rFonts w:ascii="Times New Roman" w:hAnsi="Times New Roman" w:cs="Times New Roman"/>
          <w:sz w:val="24"/>
          <w:szCs w:val="24"/>
        </w:rPr>
        <w:t xml:space="preserve"> 20/21</w:t>
      </w:r>
      <w:r w:rsidR="002B3947">
        <w:rPr>
          <w:rFonts w:ascii="Times New Roman" w:hAnsi="Times New Roman" w:cs="Times New Roman"/>
          <w:sz w:val="24"/>
          <w:szCs w:val="24"/>
        </w:rPr>
        <w:t xml:space="preserve"> i 114/22</w:t>
      </w:r>
      <w:r w:rsidRPr="00F63EE1">
        <w:rPr>
          <w:rFonts w:ascii="Times New Roman" w:hAnsi="Times New Roman" w:cs="Times New Roman"/>
          <w:sz w:val="24"/>
          <w:szCs w:val="24"/>
        </w:rPr>
        <w:t xml:space="preserve">), članka 39. st. 4. Zakona o lokalnoj i područnoj (regionalnoj) samoupravi </w:t>
      </w:r>
      <w:r w:rsidR="00F63EE1" w:rsidRPr="00F63EE1">
        <w:rPr>
          <w:rFonts w:ascii="Times New Roman" w:hAnsi="Times New Roman" w:cs="Times New Roman"/>
          <w:sz w:val="24"/>
          <w:szCs w:val="24"/>
        </w:rPr>
        <w:t>(Nar. nov</w:t>
      </w:r>
      <w:r w:rsidR="002B3947">
        <w:rPr>
          <w:rFonts w:ascii="Times New Roman" w:hAnsi="Times New Roman" w:cs="Times New Roman"/>
          <w:sz w:val="24"/>
          <w:szCs w:val="24"/>
        </w:rPr>
        <w:t>.</w:t>
      </w:r>
      <w:r w:rsidR="00F63EE1" w:rsidRPr="00F63EE1">
        <w:rPr>
          <w:rFonts w:ascii="Times New Roman" w:hAnsi="Times New Roman" w:cs="Times New Roman"/>
          <w:sz w:val="24"/>
          <w:szCs w:val="24"/>
        </w:rPr>
        <w:t>br.  </w:t>
      </w:r>
      <w:hyperlink r:id="rId6" w:history="1">
        <w:r w:rsidR="00F63EE1" w:rsidRPr="00F63EE1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33/01</w:t>
        </w:r>
      </w:hyperlink>
      <w:r w:rsidR="00F63EE1" w:rsidRPr="00F63EE1">
        <w:rPr>
          <w:rFonts w:ascii="Times New Roman" w:hAnsi="Times New Roman" w:cs="Times New Roman"/>
          <w:sz w:val="24"/>
          <w:szCs w:val="24"/>
        </w:rPr>
        <w:t>, </w:t>
      </w:r>
      <w:hyperlink r:id="rId7" w:history="1">
        <w:r w:rsidR="00F63EE1" w:rsidRPr="00F63EE1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60/01</w:t>
        </w:r>
      </w:hyperlink>
      <w:r w:rsidR="00F63EE1" w:rsidRPr="00F63EE1">
        <w:rPr>
          <w:rFonts w:ascii="Times New Roman" w:hAnsi="Times New Roman" w:cs="Times New Roman"/>
          <w:sz w:val="24"/>
          <w:szCs w:val="24"/>
        </w:rPr>
        <w:t>, </w:t>
      </w:r>
      <w:hyperlink r:id="rId8" w:history="1">
        <w:r w:rsidR="00F63EE1" w:rsidRPr="00F63EE1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129/05</w:t>
        </w:r>
      </w:hyperlink>
      <w:r w:rsidR="00F63EE1" w:rsidRPr="00F63EE1">
        <w:rPr>
          <w:rFonts w:ascii="Times New Roman" w:hAnsi="Times New Roman" w:cs="Times New Roman"/>
          <w:sz w:val="24"/>
          <w:szCs w:val="24"/>
        </w:rPr>
        <w:t>, </w:t>
      </w:r>
      <w:hyperlink r:id="rId9" w:history="1">
        <w:r w:rsidR="00F63EE1" w:rsidRPr="00F63EE1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109/07</w:t>
        </w:r>
      </w:hyperlink>
      <w:r w:rsidR="00F63EE1" w:rsidRPr="00F63EE1">
        <w:rPr>
          <w:rFonts w:ascii="Times New Roman" w:hAnsi="Times New Roman" w:cs="Times New Roman"/>
          <w:sz w:val="24"/>
          <w:szCs w:val="24"/>
        </w:rPr>
        <w:t>, </w:t>
      </w:r>
      <w:hyperlink r:id="rId10" w:history="1">
        <w:r w:rsidR="00F63EE1" w:rsidRPr="00F63EE1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125/08</w:t>
        </w:r>
      </w:hyperlink>
      <w:r w:rsidR="00F63EE1" w:rsidRPr="00F63EE1">
        <w:rPr>
          <w:rFonts w:ascii="Times New Roman" w:hAnsi="Times New Roman" w:cs="Times New Roman"/>
          <w:sz w:val="24"/>
          <w:szCs w:val="24"/>
        </w:rPr>
        <w:t>, </w:t>
      </w:r>
      <w:hyperlink r:id="rId11" w:history="1">
        <w:r w:rsidR="00F63EE1" w:rsidRPr="00F63EE1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36/09</w:t>
        </w:r>
      </w:hyperlink>
      <w:r w:rsidR="00F63EE1" w:rsidRPr="00F63EE1">
        <w:rPr>
          <w:rFonts w:ascii="Times New Roman" w:hAnsi="Times New Roman" w:cs="Times New Roman"/>
          <w:sz w:val="24"/>
          <w:szCs w:val="24"/>
        </w:rPr>
        <w:t>, </w:t>
      </w:r>
      <w:hyperlink r:id="rId12" w:history="1">
        <w:r w:rsidR="00F63EE1" w:rsidRPr="00F63EE1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36/09</w:t>
        </w:r>
      </w:hyperlink>
      <w:r w:rsidR="00F63EE1" w:rsidRPr="00F63EE1">
        <w:rPr>
          <w:rFonts w:ascii="Times New Roman" w:hAnsi="Times New Roman" w:cs="Times New Roman"/>
          <w:sz w:val="24"/>
          <w:szCs w:val="24"/>
        </w:rPr>
        <w:t>, </w:t>
      </w:r>
      <w:hyperlink r:id="rId13" w:history="1">
        <w:r w:rsidR="00F63EE1" w:rsidRPr="00F63EE1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150/11</w:t>
        </w:r>
      </w:hyperlink>
      <w:r w:rsidR="00F63EE1" w:rsidRPr="00F63EE1">
        <w:rPr>
          <w:rFonts w:ascii="Times New Roman" w:hAnsi="Times New Roman" w:cs="Times New Roman"/>
          <w:sz w:val="24"/>
          <w:szCs w:val="24"/>
        </w:rPr>
        <w:t>, </w:t>
      </w:r>
      <w:hyperlink r:id="rId14" w:history="1">
        <w:r w:rsidR="00F63EE1" w:rsidRPr="00F63EE1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144/12</w:t>
        </w:r>
      </w:hyperlink>
      <w:r w:rsidR="00F63EE1" w:rsidRPr="00F63EE1">
        <w:rPr>
          <w:rFonts w:ascii="Times New Roman" w:hAnsi="Times New Roman" w:cs="Times New Roman"/>
          <w:sz w:val="24"/>
          <w:szCs w:val="24"/>
        </w:rPr>
        <w:t>, </w:t>
      </w:r>
      <w:hyperlink r:id="rId15" w:history="1">
        <w:r w:rsidR="00F63EE1" w:rsidRPr="00F63EE1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19/13</w:t>
        </w:r>
      </w:hyperlink>
      <w:r w:rsidR="00F63EE1" w:rsidRPr="00F63EE1">
        <w:rPr>
          <w:rFonts w:ascii="Times New Roman" w:hAnsi="Times New Roman" w:cs="Times New Roman"/>
          <w:sz w:val="24"/>
          <w:szCs w:val="24"/>
        </w:rPr>
        <w:t>, </w:t>
      </w:r>
      <w:hyperlink r:id="rId16" w:history="1">
        <w:r w:rsidR="00F63EE1" w:rsidRPr="00F63EE1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137/15</w:t>
        </w:r>
      </w:hyperlink>
      <w:r w:rsidR="00F63EE1" w:rsidRPr="00F63EE1">
        <w:rPr>
          <w:rFonts w:ascii="Times New Roman" w:hAnsi="Times New Roman" w:cs="Times New Roman"/>
          <w:sz w:val="24"/>
          <w:szCs w:val="24"/>
        </w:rPr>
        <w:t>, </w:t>
      </w:r>
      <w:hyperlink r:id="rId17" w:tgtFrame="_blank" w:history="1">
        <w:r w:rsidR="00F63EE1" w:rsidRPr="00F63EE1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123/17</w:t>
        </w:r>
      </w:hyperlink>
      <w:r w:rsidR="002D1188">
        <w:rPr>
          <w:rStyle w:val="Hiperveza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i 144/20</w:t>
      </w:r>
      <w:r w:rsidR="00F63EE1" w:rsidRPr="00F63EE1">
        <w:rPr>
          <w:rFonts w:ascii="Times New Roman" w:hAnsi="Times New Roman" w:cs="Times New Roman"/>
          <w:sz w:val="24"/>
          <w:szCs w:val="24"/>
        </w:rPr>
        <w:t xml:space="preserve">) </w:t>
      </w:r>
      <w:r w:rsidRPr="00F63EE1">
        <w:rPr>
          <w:rFonts w:ascii="Times New Roman" w:hAnsi="Times New Roman" w:cs="Times New Roman"/>
          <w:sz w:val="24"/>
          <w:szCs w:val="24"/>
        </w:rPr>
        <w:t>i članka 46. st. 2. t. 1. Statuta Općine Stubičke Toplice (Službeni glasnik Krapinsko-zagorske županije br. 16/09</w:t>
      </w:r>
      <w:r w:rsidR="00CE026D" w:rsidRPr="00F63EE1">
        <w:rPr>
          <w:rFonts w:ascii="Times New Roman" w:hAnsi="Times New Roman" w:cs="Times New Roman"/>
          <w:sz w:val="24"/>
          <w:szCs w:val="24"/>
        </w:rPr>
        <w:t>,</w:t>
      </w:r>
      <w:r w:rsidRPr="00F63EE1">
        <w:rPr>
          <w:rFonts w:ascii="Times New Roman" w:hAnsi="Times New Roman" w:cs="Times New Roman"/>
          <w:sz w:val="24"/>
          <w:szCs w:val="24"/>
        </w:rPr>
        <w:t xml:space="preserve"> 9/13</w:t>
      </w:r>
      <w:r w:rsidR="007711BF">
        <w:rPr>
          <w:rFonts w:ascii="Times New Roman" w:hAnsi="Times New Roman" w:cs="Times New Roman"/>
          <w:sz w:val="24"/>
          <w:szCs w:val="24"/>
        </w:rPr>
        <w:t>,</w:t>
      </w:r>
      <w:r w:rsidR="00CE026D" w:rsidRPr="00F63EE1">
        <w:rPr>
          <w:rFonts w:ascii="Times New Roman" w:hAnsi="Times New Roman" w:cs="Times New Roman"/>
          <w:sz w:val="24"/>
          <w:szCs w:val="24"/>
        </w:rPr>
        <w:t xml:space="preserve"> 15/18</w:t>
      </w:r>
      <w:r w:rsidR="007711BF">
        <w:rPr>
          <w:rFonts w:ascii="Times New Roman" w:hAnsi="Times New Roman" w:cs="Times New Roman"/>
          <w:sz w:val="24"/>
          <w:szCs w:val="24"/>
        </w:rPr>
        <w:t xml:space="preserve"> i 7/21</w:t>
      </w:r>
      <w:r w:rsidRPr="00F63EE1">
        <w:rPr>
          <w:rFonts w:ascii="Times New Roman" w:hAnsi="Times New Roman" w:cs="Times New Roman"/>
          <w:sz w:val="24"/>
          <w:szCs w:val="24"/>
        </w:rPr>
        <w:t>), načelnik Općine Stubičke Toplice donosi sljedeću</w:t>
      </w:r>
    </w:p>
    <w:p w14:paraId="7D817D0C" w14:textId="77777777" w:rsidR="008C55E7" w:rsidRPr="00F63EE1" w:rsidRDefault="008C55E7" w:rsidP="008C55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EE1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6BA728F9" w14:textId="77777777" w:rsidR="008C55E7" w:rsidRPr="00F63EE1" w:rsidRDefault="00F63EE1" w:rsidP="008C55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EE1">
        <w:rPr>
          <w:rFonts w:ascii="Times New Roman" w:hAnsi="Times New Roman" w:cs="Times New Roman"/>
          <w:b/>
          <w:sz w:val="24"/>
          <w:szCs w:val="24"/>
        </w:rPr>
        <w:t>I.</w:t>
      </w:r>
    </w:p>
    <w:p w14:paraId="06DBBCCA" w14:textId="51959FFC" w:rsidR="008C55E7" w:rsidRPr="00F63EE1" w:rsidRDefault="008C55E7" w:rsidP="00F63EE1">
      <w:pPr>
        <w:jc w:val="both"/>
        <w:rPr>
          <w:rFonts w:ascii="Times New Roman" w:hAnsi="Times New Roman" w:cs="Times New Roman"/>
          <w:sz w:val="24"/>
          <w:szCs w:val="24"/>
        </w:rPr>
      </w:pPr>
      <w:r w:rsidRPr="00F63EE1">
        <w:rPr>
          <w:rFonts w:ascii="Times New Roman" w:hAnsi="Times New Roman" w:cs="Times New Roman"/>
          <w:sz w:val="24"/>
          <w:szCs w:val="24"/>
        </w:rPr>
        <w:t>Utvrđuje se Prijedlog Godišnjeg plana razvoja sustava civilne zaštite Općine Stubičke Toplice za 20</w:t>
      </w:r>
      <w:r w:rsidR="00056174">
        <w:rPr>
          <w:rFonts w:ascii="Times New Roman" w:hAnsi="Times New Roman" w:cs="Times New Roman"/>
          <w:sz w:val="24"/>
          <w:szCs w:val="24"/>
        </w:rPr>
        <w:t>2</w:t>
      </w:r>
      <w:r w:rsidR="00805028">
        <w:rPr>
          <w:rFonts w:ascii="Times New Roman" w:hAnsi="Times New Roman" w:cs="Times New Roman"/>
          <w:sz w:val="24"/>
          <w:szCs w:val="24"/>
        </w:rPr>
        <w:t>4</w:t>
      </w:r>
      <w:r w:rsidRPr="00F63EE1">
        <w:rPr>
          <w:rFonts w:ascii="Times New Roman" w:hAnsi="Times New Roman" w:cs="Times New Roman"/>
          <w:sz w:val="24"/>
          <w:szCs w:val="24"/>
        </w:rPr>
        <w:t>. godinu</w:t>
      </w:r>
      <w:r w:rsidR="00F63EE1" w:rsidRPr="00F63EE1">
        <w:rPr>
          <w:rFonts w:ascii="Times New Roman" w:hAnsi="Times New Roman" w:cs="Times New Roman"/>
          <w:sz w:val="24"/>
          <w:szCs w:val="24"/>
        </w:rPr>
        <w:t xml:space="preserve"> sa financijskim učincima za 20</w:t>
      </w:r>
      <w:r w:rsidR="00056174">
        <w:rPr>
          <w:rFonts w:ascii="Times New Roman" w:hAnsi="Times New Roman" w:cs="Times New Roman"/>
          <w:sz w:val="24"/>
          <w:szCs w:val="24"/>
        </w:rPr>
        <w:t>2</w:t>
      </w:r>
      <w:r w:rsidR="00805028">
        <w:rPr>
          <w:rFonts w:ascii="Times New Roman" w:hAnsi="Times New Roman" w:cs="Times New Roman"/>
          <w:sz w:val="24"/>
          <w:szCs w:val="24"/>
        </w:rPr>
        <w:t>4</w:t>
      </w:r>
      <w:r w:rsidR="00F63EE1" w:rsidRPr="00F63EE1">
        <w:rPr>
          <w:rFonts w:ascii="Times New Roman" w:hAnsi="Times New Roman" w:cs="Times New Roman"/>
          <w:sz w:val="24"/>
          <w:szCs w:val="24"/>
        </w:rPr>
        <w:t>., 202</w:t>
      </w:r>
      <w:r w:rsidR="00805028">
        <w:rPr>
          <w:rFonts w:ascii="Times New Roman" w:hAnsi="Times New Roman" w:cs="Times New Roman"/>
          <w:sz w:val="24"/>
          <w:szCs w:val="24"/>
        </w:rPr>
        <w:t>5</w:t>
      </w:r>
      <w:r w:rsidR="00F63EE1" w:rsidRPr="00F63EE1">
        <w:rPr>
          <w:rFonts w:ascii="Times New Roman" w:hAnsi="Times New Roman" w:cs="Times New Roman"/>
          <w:sz w:val="24"/>
          <w:szCs w:val="24"/>
        </w:rPr>
        <w:t>.</w:t>
      </w:r>
      <w:r w:rsidR="002D1188">
        <w:rPr>
          <w:rFonts w:ascii="Times New Roman" w:hAnsi="Times New Roman" w:cs="Times New Roman"/>
          <w:sz w:val="24"/>
          <w:szCs w:val="24"/>
        </w:rPr>
        <w:t xml:space="preserve"> i</w:t>
      </w:r>
      <w:r w:rsidR="00F63EE1" w:rsidRPr="00F63EE1">
        <w:rPr>
          <w:rFonts w:ascii="Times New Roman" w:hAnsi="Times New Roman" w:cs="Times New Roman"/>
          <w:sz w:val="24"/>
          <w:szCs w:val="24"/>
        </w:rPr>
        <w:t xml:space="preserve"> 202</w:t>
      </w:r>
      <w:r w:rsidR="00805028">
        <w:rPr>
          <w:rFonts w:ascii="Times New Roman" w:hAnsi="Times New Roman" w:cs="Times New Roman"/>
          <w:sz w:val="24"/>
          <w:szCs w:val="24"/>
        </w:rPr>
        <w:t>6</w:t>
      </w:r>
      <w:r w:rsidR="00F63EE1" w:rsidRPr="00F63EE1">
        <w:rPr>
          <w:rFonts w:ascii="Times New Roman" w:hAnsi="Times New Roman" w:cs="Times New Roman"/>
          <w:sz w:val="24"/>
          <w:szCs w:val="24"/>
        </w:rPr>
        <w:t>. godinu, koji je prilog i sastavni dio ove Odluke.</w:t>
      </w:r>
    </w:p>
    <w:p w14:paraId="36E64D40" w14:textId="77777777" w:rsidR="008C55E7" w:rsidRPr="00F63EE1" w:rsidRDefault="00F63EE1" w:rsidP="008C55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EE1">
        <w:rPr>
          <w:rFonts w:ascii="Times New Roman" w:hAnsi="Times New Roman" w:cs="Times New Roman"/>
          <w:b/>
          <w:sz w:val="24"/>
          <w:szCs w:val="24"/>
        </w:rPr>
        <w:t>II.</w:t>
      </w:r>
    </w:p>
    <w:p w14:paraId="3C2E6F1C" w14:textId="623E1BD3" w:rsidR="008C55E7" w:rsidRPr="00F63EE1" w:rsidRDefault="008C55E7" w:rsidP="00F63EE1">
      <w:pPr>
        <w:jc w:val="both"/>
        <w:rPr>
          <w:rFonts w:ascii="Times New Roman" w:hAnsi="Times New Roman" w:cs="Times New Roman"/>
          <w:sz w:val="24"/>
          <w:szCs w:val="24"/>
        </w:rPr>
      </w:pPr>
      <w:r w:rsidRPr="00F63EE1">
        <w:rPr>
          <w:rFonts w:ascii="Times New Roman" w:hAnsi="Times New Roman" w:cs="Times New Roman"/>
          <w:sz w:val="24"/>
          <w:szCs w:val="24"/>
        </w:rPr>
        <w:t>Prijedlog Godišnjeg plana razvoja sustava civilne zaštite Općine Stubičke Toplice za 20</w:t>
      </w:r>
      <w:r w:rsidR="00056174">
        <w:rPr>
          <w:rFonts w:ascii="Times New Roman" w:hAnsi="Times New Roman" w:cs="Times New Roman"/>
          <w:sz w:val="24"/>
          <w:szCs w:val="24"/>
        </w:rPr>
        <w:t>2</w:t>
      </w:r>
      <w:r w:rsidR="00805028">
        <w:rPr>
          <w:rFonts w:ascii="Times New Roman" w:hAnsi="Times New Roman" w:cs="Times New Roman"/>
          <w:sz w:val="24"/>
          <w:szCs w:val="24"/>
        </w:rPr>
        <w:t>4</w:t>
      </w:r>
      <w:r w:rsidRPr="00F63EE1">
        <w:rPr>
          <w:rFonts w:ascii="Times New Roman" w:hAnsi="Times New Roman" w:cs="Times New Roman"/>
          <w:sz w:val="24"/>
          <w:szCs w:val="24"/>
        </w:rPr>
        <w:t>. godinu sa financijskim učincima za 20</w:t>
      </w:r>
      <w:r w:rsidR="00056174">
        <w:rPr>
          <w:rFonts w:ascii="Times New Roman" w:hAnsi="Times New Roman" w:cs="Times New Roman"/>
          <w:sz w:val="24"/>
          <w:szCs w:val="24"/>
        </w:rPr>
        <w:t>2</w:t>
      </w:r>
      <w:r w:rsidR="00805028">
        <w:rPr>
          <w:rFonts w:ascii="Times New Roman" w:hAnsi="Times New Roman" w:cs="Times New Roman"/>
          <w:sz w:val="24"/>
          <w:szCs w:val="24"/>
        </w:rPr>
        <w:t>4</w:t>
      </w:r>
      <w:r w:rsidRPr="00F63EE1">
        <w:rPr>
          <w:rFonts w:ascii="Times New Roman" w:hAnsi="Times New Roman" w:cs="Times New Roman"/>
          <w:sz w:val="24"/>
          <w:szCs w:val="24"/>
        </w:rPr>
        <w:t>., 20</w:t>
      </w:r>
      <w:r w:rsidR="00CE026D" w:rsidRPr="00F63EE1">
        <w:rPr>
          <w:rFonts w:ascii="Times New Roman" w:hAnsi="Times New Roman" w:cs="Times New Roman"/>
          <w:sz w:val="24"/>
          <w:szCs w:val="24"/>
        </w:rPr>
        <w:t>2</w:t>
      </w:r>
      <w:r w:rsidR="00805028">
        <w:rPr>
          <w:rFonts w:ascii="Times New Roman" w:hAnsi="Times New Roman" w:cs="Times New Roman"/>
          <w:sz w:val="24"/>
          <w:szCs w:val="24"/>
        </w:rPr>
        <w:t>5</w:t>
      </w:r>
      <w:r w:rsidRPr="00F63EE1">
        <w:rPr>
          <w:rFonts w:ascii="Times New Roman" w:hAnsi="Times New Roman" w:cs="Times New Roman"/>
          <w:sz w:val="24"/>
          <w:szCs w:val="24"/>
        </w:rPr>
        <w:t>.</w:t>
      </w:r>
      <w:r w:rsidR="002D1188">
        <w:rPr>
          <w:rFonts w:ascii="Times New Roman" w:hAnsi="Times New Roman" w:cs="Times New Roman"/>
          <w:sz w:val="24"/>
          <w:szCs w:val="24"/>
        </w:rPr>
        <w:t xml:space="preserve"> i</w:t>
      </w:r>
      <w:r w:rsidRPr="00F63EE1">
        <w:rPr>
          <w:rFonts w:ascii="Times New Roman" w:hAnsi="Times New Roman" w:cs="Times New Roman"/>
          <w:sz w:val="24"/>
          <w:szCs w:val="24"/>
        </w:rPr>
        <w:t xml:space="preserve"> 20</w:t>
      </w:r>
      <w:r w:rsidR="006B3ED8" w:rsidRPr="00F63EE1">
        <w:rPr>
          <w:rFonts w:ascii="Times New Roman" w:hAnsi="Times New Roman" w:cs="Times New Roman"/>
          <w:sz w:val="24"/>
          <w:szCs w:val="24"/>
        </w:rPr>
        <w:t>2</w:t>
      </w:r>
      <w:r w:rsidR="00805028">
        <w:rPr>
          <w:rFonts w:ascii="Times New Roman" w:hAnsi="Times New Roman" w:cs="Times New Roman"/>
          <w:sz w:val="24"/>
          <w:szCs w:val="24"/>
        </w:rPr>
        <w:t>6</w:t>
      </w:r>
      <w:r w:rsidRPr="00F63EE1">
        <w:rPr>
          <w:rFonts w:ascii="Times New Roman" w:hAnsi="Times New Roman" w:cs="Times New Roman"/>
          <w:sz w:val="24"/>
          <w:szCs w:val="24"/>
        </w:rPr>
        <w:t>. godinu upućuje se na usvajanje Općinskom vijeću Općine Stubičke Toplice.</w:t>
      </w:r>
    </w:p>
    <w:p w14:paraId="5C695D5C" w14:textId="77777777" w:rsidR="006B3ED8" w:rsidRPr="00F63EE1" w:rsidRDefault="006B3ED8" w:rsidP="006B3ED8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F63EE1">
        <w:rPr>
          <w:rFonts w:ascii="Times New Roman" w:hAnsi="Times New Roman" w:cs="Times New Roman"/>
          <w:sz w:val="24"/>
          <w:szCs w:val="24"/>
        </w:rPr>
        <w:t>OPĆINSKI NAČELNIK</w:t>
      </w:r>
    </w:p>
    <w:p w14:paraId="512F8A9B" w14:textId="77777777" w:rsidR="006B3ED8" w:rsidRPr="00F63EE1" w:rsidRDefault="006B3ED8" w:rsidP="006B3ED8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27E543A3" w14:textId="77777777" w:rsidR="006B3ED8" w:rsidRPr="00F63EE1" w:rsidRDefault="006B3ED8" w:rsidP="006B3ED8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F63EE1">
        <w:rPr>
          <w:rFonts w:ascii="Times New Roman" w:hAnsi="Times New Roman" w:cs="Times New Roman"/>
          <w:sz w:val="24"/>
          <w:szCs w:val="24"/>
        </w:rPr>
        <w:t xml:space="preserve">Josip Beljak, </w:t>
      </w:r>
      <w:proofErr w:type="spellStart"/>
      <w:r w:rsidRPr="00F63EE1"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 w:rsidRPr="00F63EE1">
        <w:rPr>
          <w:rFonts w:ascii="Times New Roman" w:hAnsi="Times New Roman" w:cs="Times New Roman"/>
          <w:sz w:val="24"/>
          <w:szCs w:val="24"/>
        </w:rPr>
        <w:t>.</w:t>
      </w:r>
    </w:p>
    <w:p w14:paraId="21608A33" w14:textId="77777777" w:rsidR="006B3ED8" w:rsidRPr="00F63EE1" w:rsidRDefault="006B3ED8" w:rsidP="006B3E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A29308" w14:textId="77777777" w:rsidR="00F63EE1" w:rsidRPr="00F63EE1" w:rsidRDefault="00F63EE1" w:rsidP="006B3E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EF5ED7" w14:textId="77777777" w:rsidR="008C55E7" w:rsidRPr="00F63EE1" w:rsidRDefault="008C55E7">
      <w:pPr>
        <w:spacing w:after="160" w:line="259" w:lineRule="auto"/>
        <w:rPr>
          <w:rFonts w:ascii="Times New Roman" w:eastAsia="Times New Roman" w:hAnsi="Times New Roman" w:cs="Times New Roman"/>
          <w:color w:val="17365D"/>
          <w:spacing w:val="5"/>
          <w:kern w:val="28"/>
          <w:sz w:val="24"/>
          <w:szCs w:val="24"/>
        </w:rPr>
      </w:pPr>
    </w:p>
    <w:p w14:paraId="7C163C23" w14:textId="77777777" w:rsidR="00DA0E74" w:rsidRPr="00F63EE1" w:rsidRDefault="00DA0E74" w:rsidP="00DA0E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EE1">
        <w:rPr>
          <w:rFonts w:ascii="Times New Roman" w:hAnsi="Times New Roman" w:cs="Times New Roman"/>
          <w:sz w:val="24"/>
          <w:szCs w:val="24"/>
        </w:rPr>
        <w:t>DOSTAVITI:</w:t>
      </w:r>
    </w:p>
    <w:p w14:paraId="7C0E096A" w14:textId="77777777" w:rsidR="00DA0E74" w:rsidRPr="00F63EE1" w:rsidRDefault="00DA0E74" w:rsidP="00DA0E74">
      <w:pPr>
        <w:pStyle w:val="Bezprored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EE1">
        <w:rPr>
          <w:rFonts w:ascii="Times New Roman" w:hAnsi="Times New Roman" w:cs="Times New Roman"/>
          <w:sz w:val="24"/>
          <w:szCs w:val="24"/>
        </w:rPr>
        <w:t>Općinsko vijeće Općine Stubičke Toplice</w:t>
      </w:r>
    </w:p>
    <w:p w14:paraId="418C2DB4" w14:textId="77777777" w:rsidR="00DA0E74" w:rsidRPr="00F63EE1" w:rsidRDefault="00DA0E74" w:rsidP="00DA0E74">
      <w:pPr>
        <w:pStyle w:val="Bezprored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EE1">
        <w:rPr>
          <w:rFonts w:ascii="Times New Roman" w:hAnsi="Times New Roman" w:cs="Times New Roman"/>
          <w:sz w:val="24"/>
          <w:szCs w:val="24"/>
        </w:rPr>
        <w:t>Arhiva, ovdje</w:t>
      </w:r>
    </w:p>
    <w:p w14:paraId="39C23885" w14:textId="77777777" w:rsidR="006B3ED8" w:rsidRPr="00F63EE1" w:rsidRDefault="006B3ED8">
      <w:pPr>
        <w:spacing w:after="160" w:line="259" w:lineRule="auto"/>
        <w:rPr>
          <w:rFonts w:ascii="Times New Roman" w:eastAsia="Times New Roman" w:hAnsi="Times New Roman" w:cs="Times New Roman"/>
          <w:color w:val="17365D"/>
          <w:spacing w:val="5"/>
          <w:kern w:val="28"/>
          <w:sz w:val="24"/>
          <w:szCs w:val="24"/>
        </w:rPr>
      </w:pPr>
    </w:p>
    <w:p w14:paraId="6AFF0FE5" w14:textId="77777777" w:rsidR="00F63EE1" w:rsidRDefault="00F63EE1" w:rsidP="00F63EE1">
      <w:pP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color w:val="17365D"/>
          <w:spacing w:val="5"/>
          <w:kern w:val="28"/>
          <w:sz w:val="24"/>
          <w:szCs w:val="24"/>
        </w:rPr>
      </w:pPr>
    </w:p>
    <w:p w14:paraId="4F7FF200" w14:textId="77777777" w:rsidR="0088776A" w:rsidRPr="00C017B6" w:rsidRDefault="0088776A" w:rsidP="008877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7B6">
        <w:rPr>
          <w:rFonts w:ascii="Times New Roman" w:hAnsi="Times New Roman" w:cs="Times New Roman"/>
          <w:b/>
          <w:sz w:val="24"/>
          <w:szCs w:val="24"/>
        </w:rPr>
        <w:t>Obrazloženje</w:t>
      </w:r>
    </w:p>
    <w:p w14:paraId="41E5D17A" w14:textId="65D5B474" w:rsidR="0088776A" w:rsidRPr="00C017B6" w:rsidRDefault="0088776A" w:rsidP="0088776A">
      <w:pP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7365D"/>
          <w:spacing w:val="5"/>
          <w:kern w:val="28"/>
          <w:sz w:val="24"/>
          <w:szCs w:val="24"/>
        </w:rPr>
      </w:pPr>
      <w:r w:rsidRPr="00C017B6">
        <w:rPr>
          <w:rFonts w:ascii="Times New Roman" w:hAnsi="Times New Roman" w:cs="Times New Roman"/>
          <w:b/>
          <w:sz w:val="24"/>
          <w:szCs w:val="24"/>
        </w:rPr>
        <w:t>uz tekst prijedloga Godišnjeg plana razvoja sustava civilne zaštite Općine Stubičke Toplice za 202</w:t>
      </w:r>
      <w:r w:rsidR="0096700F">
        <w:rPr>
          <w:rFonts w:ascii="Times New Roman" w:hAnsi="Times New Roman" w:cs="Times New Roman"/>
          <w:b/>
          <w:sz w:val="24"/>
          <w:szCs w:val="24"/>
        </w:rPr>
        <w:t>4</w:t>
      </w:r>
      <w:r w:rsidRPr="00C017B6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7A73CF13" w14:textId="28A20B1D" w:rsidR="0088776A" w:rsidRPr="00C017B6" w:rsidRDefault="0088776A" w:rsidP="008877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DC0D61" w14:textId="46ED290F" w:rsidR="0088776A" w:rsidRPr="00C017B6" w:rsidRDefault="0088776A" w:rsidP="0088776A">
      <w:pPr>
        <w:jc w:val="both"/>
        <w:rPr>
          <w:rFonts w:ascii="Times New Roman" w:hAnsi="Times New Roman" w:cs="Times New Roman"/>
          <w:sz w:val="24"/>
          <w:szCs w:val="24"/>
        </w:rPr>
      </w:pPr>
      <w:r w:rsidRPr="00C017B6">
        <w:rPr>
          <w:rFonts w:ascii="Times New Roman" w:hAnsi="Times New Roman" w:cs="Times New Roman"/>
          <w:sz w:val="24"/>
          <w:szCs w:val="24"/>
        </w:rPr>
        <w:t>PRAVNA OSNOVA: članak 17. st. 1. Zakona o sustavu civilne zaštite (Nar. nov. br. 82/15, 118/18</w:t>
      </w:r>
      <w:r w:rsidR="007711BF">
        <w:rPr>
          <w:rFonts w:ascii="Times New Roman" w:hAnsi="Times New Roman" w:cs="Times New Roman"/>
          <w:sz w:val="24"/>
          <w:szCs w:val="24"/>
        </w:rPr>
        <w:t>,</w:t>
      </w:r>
      <w:r w:rsidRPr="00C017B6">
        <w:rPr>
          <w:rFonts w:ascii="Times New Roman" w:hAnsi="Times New Roman" w:cs="Times New Roman"/>
          <w:sz w:val="24"/>
          <w:szCs w:val="24"/>
        </w:rPr>
        <w:t xml:space="preserve"> 31/20</w:t>
      </w:r>
      <w:r w:rsidR="002B3947">
        <w:rPr>
          <w:rFonts w:ascii="Times New Roman" w:hAnsi="Times New Roman" w:cs="Times New Roman"/>
          <w:sz w:val="24"/>
          <w:szCs w:val="24"/>
        </w:rPr>
        <w:t>,</w:t>
      </w:r>
      <w:r w:rsidR="007711BF">
        <w:rPr>
          <w:rFonts w:ascii="Times New Roman" w:hAnsi="Times New Roman" w:cs="Times New Roman"/>
          <w:sz w:val="24"/>
          <w:szCs w:val="24"/>
        </w:rPr>
        <w:t xml:space="preserve"> 20/21</w:t>
      </w:r>
      <w:r w:rsidR="002B3947">
        <w:rPr>
          <w:rFonts w:ascii="Times New Roman" w:hAnsi="Times New Roman" w:cs="Times New Roman"/>
          <w:sz w:val="24"/>
          <w:szCs w:val="24"/>
        </w:rPr>
        <w:t xml:space="preserve"> i 114/22</w:t>
      </w:r>
      <w:r w:rsidRPr="00C017B6">
        <w:rPr>
          <w:rFonts w:ascii="Times New Roman" w:hAnsi="Times New Roman" w:cs="Times New Roman"/>
          <w:sz w:val="24"/>
          <w:szCs w:val="24"/>
        </w:rPr>
        <w:t>).</w:t>
      </w:r>
    </w:p>
    <w:p w14:paraId="5FFA1748" w14:textId="77777777" w:rsidR="0088776A" w:rsidRPr="00C017B6" w:rsidRDefault="0088776A" w:rsidP="0088776A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17B6">
        <w:rPr>
          <w:rFonts w:ascii="Times New Roman" w:hAnsi="Times New Roman" w:cs="Times New Roman"/>
          <w:sz w:val="24"/>
          <w:szCs w:val="24"/>
        </w:rPr>
        <w:t>Civilna zaštita je sustav organiziranja sudionika, operativnih snaga i građana za ostvarivanje zaštite i spašavanja  ljudi,  životinja,  materijalnih  i  kulturnih  dobara  i  okoliša  u velikim  nesrećama  i  katastrofama i otklanjanja posljedica terorizma i ratnih razaranja.</w:t>
      </w:r>
    </w:p>
    <w:p w14:paraId="185C0538" w14:textId="77777777" w:rsidR="0088776A" w:rsidRPr="00C017B6" w:rsidRDefault="0088776A" w:rsidP="0088776A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017B6">
        <w:rPr>
          <w:rFonts w:ascii="Times New Roman" w:hAnsi="Times New Roman" w:cs="Times New Roman"/>
          <w:sz w:val="24"/>
          <w:szCs w:val="24"/>
        </w:rPr>
        <w:t>Sustav civilne zaštite obuhvaća mjere i aktivnosti (preventivne, planske, organizacijske, operativne, nadzorne  i  financijske)  kojima se uređuju prava i obveze sudionika, ustroj i djelovanje svih dijelova sustava civilne zaštite i način povezivanja institucionalnih i funkcionalnih resursa  sudionika  koji  se međusobno  nadopunjuju  u  jedinstvenu  cjelinu  radi  smanjenja  rizika  od  katastrofa  te zaštite  i spašavanja  građana,  materijalnih  i  kulturnih  dobara  i  okoliša  od  posljedica  prirodnih,  tehničko-tehnoloških velikih nesreća i katastrofa, otklanjanja posljedica terorizma i ratnih razaranja.</w:t>
      </w:r>
    </w:p>
    <w:p w14:paraId="1D40E394" w14:textId="77777777" w:rsidR="0088776A" w:rsidRPr="00C017B6" w:rsidRDefault="0088776A" w:rsidP="0088776A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17B6">
        <w:rPr>
          <w:rFonts w:ascii="Times New Roman" w:hAnsi="Times New Roman" w:cs="Times New Roman"/>
          <w:sz w:val="24"/>
          <w:szCs w:val="24"/>
        </w:rPr>
        <w:t xml:space="preserve">Temeljne zadaće sustava civilne zaštite jesu prosudba mogućih ugrožavanja i posljedica, planiranje i pripravnost za reagiranje, reagiranje u zaštiti i spašavanju u slučaju katastrofa i velikih nesreća, te poduzimanje potrebnih aktivnosti i mjera za otklanjanje posljedica radi žurne normalizacije života na području na kojem je događaj nastao. </w:t>
      </w:r>
    </w:p>
    <w:p w14:paraId="5D675B03" w14:textId="77777777" w:rsidR="0088776A" w:rsidRPr="00C017B6" w:rsidRDefault="0088776A" w:rsidP="0088776A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017B6">
        <w:rPr>
          <w:rFonts w:ascii="Times New Roman" w:hAnsi="Times New Roman" w:cs="Times New Roman"/>
          <w:sz w:val="24"/>
          <w:szCs w:val="24"/>
        </w:rPr>
        <w:t xml:space="preserve">Jedinice  lokalne  i  područne  (regionalne)  samouprave dužne  su  organizirati  poslove  iz  svog samoupravnog  djelokruga  koji  se  odnose  na  planiranje,  razvoj,  učinkovito  funkcioniranje  i financiranje sustava civilne zaštite. </w:t>
      </w:r>
    </w:p>
    <w:p w14:paraId="611B6F69" w14:textId="77777777" w:rsidR="0088776A" w:rsidRPr="00C017B6" w:rsidRDefault="0088776A" w:rsidP="0088776A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17B6">
        <w:rPr>
          <w:rFonts w:ascii="Times New Roman" w:hAnsi="Times New Roman" w:cs="Times New Roman"/>
          <w:sz w:val="24"/>
          <w:szCs w:val="24"/>
        </w:rPr>
        <w:t>Člankom17. st.1. Zakona o sustavu civilne zaštite propisano je da predstavničko tijelo, na prijedlog izvršnog tijela jedinice lokalne i područne (regionalne) samouprave razmatra i usvaja godišnju analizu stanja i godišnji plan razvoja sustava civilne zaštite s financijskim učincima za trogodišnje razdoblje te smjernice za organizaciju i razvoj sustava koje se razmatraju i usvajaju svake četiri godine.</w:t>
      </w:r>
    </w:p>
    <w:p w14:paraId="748DE981" w14:textId="77777777" w:rsidR="0088776A" w:rsidRPr="00C017B6" w:rsidRDefault="0088776A" w:rsidP="008877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43FC51" w14:textId="77777777" w:rsidR="0088776A" w:rsidRPr="00C017B6" w:rsidRDefault="0088776A" w:rsidP="0088776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C017B6">
        <w:rPr>
          <w:rFonts w:ascii="Times New Roman" w:hAnsi="Times New Roman" w:cs="Times New Roman"/>
          <w:sz w:val="24"/>
          <w:szCs w:val="24"/>
        </w:rPr>
        <w:t>OPĆINSKI NAČELNIK</w:t>
      </w:r>
    </w:p>
    <w:p w14:paraId="62336C0A" w14:textId="77777777" w:rsidR="0088776A" w:rsidRPr="00C017B6" w:rsidRDefault="0088776A" w:rsidP="0088776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69C4B9D0" w14:textId="77777777" w:rsidR="0088776A" w:rsidRPr="00C017B6" w:rsidRDefault="0088776A" w:rsidP="0088776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C017B6">
        <w:rPr>
          <w:rFonts w:ascii="Times New Roman" w:hAnsi="Times New Roman" w:cs="Times New Roman"/>
          <w:sz w:val="24"/>
          <w:szCs w:val="24"/>
        </w:rPr>
        <w:t xml:space="preserve">Josip Beljak, </w:t>
      </w:r>
      <w:proofErr w:type="spellStart"/>
      <w:r w:rsidRPr="00C017B6"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 w:rsidRPr="00C017B6">
        <w:rPr>
          <w:rFonts w:ascii="Times New Roman" w:hAnsi="Times New Roman" w:cs="Times New Roman"/>
          <w:sz w:val="24"/>
          <w:szCs w:val="24"/>
        </w:rPr>
        <w:t>.</w:t>
      </w:r>
    </w:p>
    <w:p w14:paraId="3B194CE9" w14:textId="77777777" w:rsidR="0088776A" w:rsidRPr="00C017B6" w:rsidRDefault="0088776A" w:rsidP="008877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A85325" w14:textId="77777777" w:rsidR="0088776A" w:rsidRPr="00C017B6" w:rsidRDefault="0088776A" w:rsidP="008877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8A9DBD" w14:textId="77777777" w:rsidR="0088776A" w:rsidRPr="00C017B6" w:rsidRDefault="0088776A" w:rsidP="008877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D239B2" w14:textId="77777777" w:rsidR="0088776A" w:rsidRPr="00C017B6" w:rsidRDefault="0088776A" w:rsidP="008877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179967" w14:textId="77777777" w:rsidR="0088776A" w:rsidRDefault="0088776A" w:rsidP="00F63E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5F0AC8" w14:textId="77777777" w:rsidR="0088776A" w:rsidRDefault="0088776A" w:rsidP="00F63E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794605" w14:textId="77777777" w:rsidR="0088776A" w:rsidRDefault="0088776A" w:rsidP="00F63E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EE6CD4" w14:textId="77777777" w:rsidR="0064413C" w:rsidRDefault="0064413C" w:rsidP="00F63E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11AC44" w14:textId="0910147B" w:rsidR="00F63EE1" w:rsidRPr="007F3794" w:rsidRDefault="00F63EE1" w:rsidP="00F63EE1">
      <w:pPr>
        <w:jc w:val="both"/>
        <w:rPr>
          <w:rFonts w:ascii="Times New Roman" w:hAnsi="Times New Roman" w:cs="Times New Roman"/>
          <w:sz w:val="24"/>
          <w:szCs w:val="24"/>
        </w:rPr>
      </w:pPr>
      <w:r w:rsidRPr="007F3794">
        <w:rPr>
          <w:rFonts w:ascii="Times New Roman" w:hAnsi="Times New Roman" w:cs="Times New Roman"/>
          <w:sz w:val="24"/>
          <w:szCs w:val="24"/>
        </w:rPr>
        <w:t>P</w:t>
      </w:r>
      <w:r w:rsidR="0064413C">
        <w:rPr>
          <w:rFonts w:ascii="Times New Roman" w:hAnsi="Times New Roman" w:cs="Times New Roman"/>
          <w:sz w:val="24"/>
          <w:szCs w:val="24"/>
        </w:rPr>
        <w:t>R</w:t>
      </w:r>
      <w:r w:rsidRPr="007F3794">
        <w:rPr>
          <w:rFonts w:ascii="Times New Roman" w:hAnsi="Times New Roman" w:cs="Times New Roman"/>
          <w:sz w:val="24"/>
          <w:szCs w:val="24"/>
        </w:rPr>
        <w:t>IJEDLOG</w:t>
      </w:r>
    </w:p>
    <w:p w14:paraId="7F0A9214" w14:textId="0EE2B533" w:rsidR="00F63EE1" w:rsidRPr="007F3794" w:rsidRDefault="00F63EE1" w:rsidP="00F63E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794">
        <w:rPr>
          <w:rFonts w:ascii="Times New Roman" w:hAnsi="Times New Roman" w:cs="Times New Roman"/>
          <w:sz w:val="24"/>
          <w:szCs w:val="24"/>
        </w:rPr>
        <w:t>KLASA:</w:t>
      </w:r>
      <w:r w:rsidR="002B3947">
        <w:rPr>
          <w:rFonts w:ascii="Times New Roman" w:hAnsi="Times New Roman" w:cs="Times New Roman"/>
          <w:sz w:val="24"/>
          <w:szCs w:val="24"/>
        </w:rPr>
        <w:t>240</w:t>
      </w:r>
      <w:r w:rsidRPr="007F3794">
        <w:rPr>
          <w:rFonts w:ascii="Times New Roman" w:hAnsi="Times New Roman" w:cs="Times New Roman"/>
          <w:sz w:val="24"/>
          <w:szCs w:val="24"/>
        </w:rPr>
        <w:t>-01/</w:t>
      </w:r>
      <w:r w:rsidR="001E2C2B">
        <w:rPr>
          <w:rFonts w:ascii="Times New Roman" w:hAnsi="Times New Roman" w:cs="Times New Roman"/>
          <w:sz w:val="24"/>
          <w:szCs w:val="24"/>
        </w:rPr>
        <w:t>2</w:t>
      </w:r>
      <w:r w:rsidR="00B02E24">
        <w:rPr>
          <w:rFonts w:ascii="Times New Roman" w:hAnsi="Times New Roman" w:cs="Times New Roman"/>
          <w:sz w:val="24"/>
          <w:szCs w:val="24"/>
        </w:rPr>
        <w:t>3</w:t>
      </w:r>
      <w:r w:rsidRPr="007F3794">
        <w:rPr>
          <w:rFonts w:ascii="Times New Roman" w:hAnsi="Times New Roman" w:cs="Times New Roman"/>
          <w:sz w:val="24"/>
          <w:szCs w:val="24"/>
        </w:rPr>
        <w:t>-01/</w:t>
      </w:r>
      <w:r w:rsidR="00B02E24">
        <w:rPr>
          <w:rFonts w:ascii="Times New Roman" w:hAnsi="Times New Roman" w:cs="Times New Roman"/>
          <w:sz w:val="24"/>
          <w:szCs w:val="24"/>
        </w:rPr>
        <w:t>13</w:t>
      </w:r>
    </w:p>
    <w:p w14:paraId="53930040" w14:textId="13F66C73" w:rsidR="00F63EE1" w:rsidRPr="007F3794" w:rsidRDefault="00F63EE1" w:rsidP="00F63E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794">
        <w:rPr>
          <w:rFonts w:ascii="Times New Roman" w:hAnsi="Times New Roman" w:cs="Times New Roman"/>
          <w:sz w:val="24"/>
          <w:szCs w:val="24"/>
        </w:rPr>
        <w:t>URBROJ:21</w:t>
      </w:r>
      <w:r w:rsidR="002B3947">
        <w:rPr>
          <w:rFonts w:ascii="Times New Roman" w:hAnsi="Times New Roman" w:cs="Times New Roman"/>
          <w:sz w:val="24"/>
          <w:szCs w:val="24"/>
        </w:rPr>
        <w:t>40-27-2-2</w:t>
      </w:r>
      <w:r w:rsidR="00B02E24">
        <w:rPr>
          <w:rFonts w:ascii="Times New Roman" w:hAnsi="Times New Roman" w:cs="Times New Roman"/>
          <w:sz w:val="24"/>
          <w:szCs w:val="24"/>
        </w:rPr>
        <w:t>3</w:t>
      </w:r>
      <w:r w:rsidRPr="007F3794">
        <w:rPr>
          <w:rFonts w:ascii="Times New Roman" w:hAnsi="Times New Roman" w:cs="Times New Roman"/>
          <w:sz w:val="24"/>
          <w:szCs w:val="24"/>
        </w:rPr>
        <w:t>-2</w:t>
      </w:r>
    </w:p>
    <w:p w14:paraId="497D822C" w14:textId="77777777" w:rsidR="00F63EE1" w:rsidRPr="007F3794" w:rsidRDefault="00F63EE1" w:rsidP="00F63E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794">
        <w:rPr>
          <w:rFonts w:ascii="Times New Roman" w:hAnsi="Times New Roman" w:cs="Times New Roman"/>
          <w:sz w:val="24"/>
          <w:szCs w:val="24"/>
        </w:rPr>
        <w:t xml:space="preserve">Stubičke Toplice, </w:t>
      </w:r>
    </w:p>
    <w:p w14:paraId="6EF7B38A" w14:textId="77777777" w:rsidR="00F63EE1" w:rsidRDefault="00F63EE1" w:rsidP="00F63E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FA201" w14:textId="7D021F49" w:rsidR="00F63EE1" w:rsidRDefault="00F63EE1" w:rsidP="003329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794">
        <w:rPr>
          <w:rFonts w:ascii="Times New Roman" w:hAnsi="Times New Roman" w:cs="Times New Roman"/>
          <w:sz w:val="24"/>
          <w:szCs w:val="24"/>
        </w:rPr>
        <w:t>Na temelju članka 17. st. 1. Zakona o sustavu civilne zaštite (Nar. nov. br. 82/15</w:t>
      </w:r>
      <w:r w:rsidR="002D1188">
        <w:rPr>
          <w:rFonts w:ascii="Times New Roman" w:hAnsi="Times New Roman" w:cs="Times New Roman"/>
          <w:sz w:val="24"/>
          <w:szCs w:val="24"/>
        </w:rPr>
        <w:t>,</w:t>
      </w:r>
      <w:r w:rsidRPr="007F3794">
        <w:rPr>
          <w:rFonts w:ascii="Times New Roman" w:hAnsi="Times New Roman" w:cs="Times New Roman"/>
          <w:sz w:val="24"/>
          <w:szCs w:val="24"/>
        </w:rPr>
        <w:t xml:space="preserve"> 118/18</w:t>
      </w:r>
      <w:r w:rsidR="007711BF">
        <w:rPr>
          <w:rFonts w:ascii="Times New Roman" w:hAnsi="Times New Roman" w:cs="Times New Roman"/>
          <w:sz w:val="24"/>
          <w:szCs w:val="24"/>
        </w:rPr>
        <w:t>,</w:t>
      </w:r>
      <w:r w:rsidR="002D1188">
        <w:rPr>
          <w:rFonts w:ascii="Times New Roman" w:hAnsi="Times New Roman" w:cs="Times New Roman"/>
          <w:sz w:val="24"/>
          <w:szCs w:val="24"/>
        </w:rPr>
        <w:t xml:space="preserve"> 31/20</w:t>
      </w:r>
      <w:r w:rsidR="002B3947">
        <w:rPr>
          <w:rFonts w:ascii="Times New Roman" w:hAnsi="Times New Roman" w:cs="Times New Roman"/>
          <w:sz w:val="24"/>
          <w:szCs w:val="24"/>
        </w:rPr>
        <w:t>,</w:t>
      </w:r>
      <w:r w:rsidR="007711BF">
        <w:rPr>
          <w:rFonts w:ascii="Times New Roman" w:hAnsi="Times New Roman" w:cs="Times New Roman"/>
          <w:sz w:val="24"/>
          <w:szCs w:val="24"/>
        </w:rPr>
        <w:t xml:space="preserve"> 20/21</w:t>
      </w:r>
      <w:r w:rsidR="002B3947">
        <w:rPr>
          <w:rFonts w:ascii="Times New Roman" w:hAnsi="Times New Roman" w:cs="Times New Roman"/>
          <w:sz w:val="24"/>
          <w:szCs w:val="24"/>
        </w:rPr>
        <w:t>i 114/22</w:t>
      </w:r>
      <w:r w:rsidRPr="007F3794">
        <w:rPr>
          <w:rFonts w:ascii="Times New Roman" w:hAnsi="Times New Roman" w:cs="Times New Roman"/>
          <w:sz w:val="24"/>
          <w:szCs w:val="24"/>
        </w:rPr>
        <w:t>) i članka 25. t. 16. Statuta Općine Stubičke Toplice (Službeni glasnik Krapinsko-zagorske županije br. 16/09, 9/13</w:t>
      </w:r>
      <w:r w:rsidR="007711BF">
        <w:rPr>
          <w:rFonts w:ascii="Times New Roman" w:hAnsi="Times New Roman" w:cs="Times New Roman"/>
          <w:sz w:val="24"/>
          <w:szCs w:val="24"/>
        </w:rPr>
        <w:t>,</w:t>
      </w:r>
      <w:r w:rsidRPr="007F3794">
        <w:rPr>
          <w:rFonts w:ascii="Times New Roman" w:hAnsi="Times New Roman" w:cs="Times New Roman"/>
          <w:sz w:val="24"/>
          <w:szCs w:val="24"/>
        </w:rPr>
        <w:t xml:space="preserve"> 15/18</w:t>
      </w:r>
      <w:r w:rsidR="007711BF">
        <w:rPr>
          <w:rFonts w:ascii="Times New Roman" w:hAnsi="Times New Roman" w:cs="Times New Roman"/>
          <w:sz w:val="24"/>
          <w:szCs w:val="24"/>
        </w:rPr>
        <w:t xml:space="preserve"> i 7/21</w:t>
      </w:r>
      <w:r w:rsidRPr="007F3794">
        <w:rPr>
          <w:rFonts w:ascii="Times New Roman" w:hAnsi="Times New Roman" w:cs="Times New Roman"/>
          <w:sz w:val="24"/>
          <w:szCs w:val="24"/>
        </w:rPr>
        <w:t>), Općinsko vijeće Općine Stubičke Toplice na svojoj ___ sjednici, održanoj dana ____ 20</w:t>
      </w:r>
      <w:r w:rsidR="001E2C2B">
        <w:rPr>
          <w:rFonts w:ascii="Times New Roman" w:hAnsi="Times New Roman" w:cs="Times New Roman"/>
          <w:sz w:val="24"/>
          <w:szCs w:val="24"/>
        </w:rPr>
        <w:t>2</w:t>
      </w:r>
      <w:r w:rsidR="0096700F">
        <w:rPr>
          <w:rFonts w:ascii="Times New Roman" w:hAnsi="Times New Roman" w:cs="Times New Roman"/>
          <w:sz w:val="24"/>
          <w:szCs w:val="24"/>
        </w:rPr>
        <w:t>3</w:t>
      </w:r>
      <w:r w:rsidRPr="007F3794">
        <w:rPr>
          <w:rFonts w:ascii="Times New Roman" w:hAnsi="Times New Roman" w:cs="Times New Roman"/>
          <w:sz w:val="24"/>
          <w:szCs w:val="24"/>
        </w:rPr>
        <w:t xml:space="preserve">. godine, </w:t>
      </w:r>
      <w:r w:rsidR="00326295">
        <w:rPr>
          <w:rFonts w:ascii="Times New Roman" w:hAnsi="Times New Roman" w:cs="Times New Roman"/>
          <w:sz w:val="24"/>
          <w:szCs w:val="24"/>
        </w:rPr>
        <w:t>usvaja</w:t>
      </w:r>
    </w:p>
    <w:p w14:paraId="7FE6D75A" w14:textId="66F12D41" w:rsidR="00F63EE1" w:rsidRDefault="00F63EE1" w:rsidP="00F63EE1">
      <w:pP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</w:p>
    <w:p w14:paraId="4D61FDB7" w14:textId="77777777" w:rsidR="00326295" w:rsidRPr="00F63EE1" w:rsidRDefault="00326295" w:rsidP="00F63EE1">
      <w:pP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</w:p>
    <w:p w14:paraId="55E0937A" w14:textId="77777777" w:rsidR="00F63EE1" w:rsidRPr="00F63EE1" w:rsidRDefault="00FE0A2D" w:rsidP="00F63EE1">
      <w:pP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</w:rPr>
      </w:pPr>
      <w:r w:rsidRPr="00F63EE1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</w:rPr>
        <w:t>GODIŠNJI PLAN RAZVOJA SUSTAVA CIVILNE ZAŠTITE</w:t>
      </w:r>
    </w:p>
    <w:p w14:paraId="23868BDC" w14:textId="57880E14" w:rsidR="00FE0A2D" w:rsidRPr="00F63EE1" w:rsidRDefault="00FE0A2D" w:rsidP="00F63EE1">
      <w:pP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</w:rPr>
      </w:pPr>
      <w:r w:rsidRPr="00F63EE1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</w:rPr>
        <w:t>OPĆINE STUBIČKE TOPLICE ZA 20</w:t>
      </w:r>
      <w:r w:rsidR="001E2C2B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</w:rPr>
        <w:t>2</w:t>
      </w:r>
      <w:r w:rsidR="00A42DCB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</w:rPr>
        <w:t>4</w:t>
      </w:r>
      <w:r w:rsidRPr="00F63EE1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</w:rPr>
        <w:t>. GODINU</w:t>
      </w:r>
    </w:p>
    <w:p w14:paraId="7BB036E8" w14:textId="77777777" w:rsidR="00F63EE1" w:rsidRPr="00F63EE1" w:rsidRDefault="00F63EE1" w:rsidP="00F63EE1">
      <w:pP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7365D"/>
          <w:spacing w:val="5"/>
          <w:kern w:val="28"/>
          <w:sz w:val="24"/>
          <w:szCs w:val="24"/>
        </w:rPr>
      </w:pPr>
    </w:p>
    <w:p w14:paraId="7BF707A4" w14:textId="644E9F84" w:rsidR="00326295" w:rsidRPr="00F63EE1" w:rsidRDefault="00FE0A2D" w:rsidP="00326295">
      <w:pPr>
        <w:keepNext/>
        <w:keepLines/>
        <w:spacing w:before="480"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3EE1">
        <w:rPr>
          <w:rFonts w:ascii="Times New Roman" w:eastAsia="Times New Roman" w:hAnsi="Times New Roman" w:cs="Times New Roman"/>
          <w:b/>
          <w:bCs/>
          <w:sz w:val="24"/>
          <w:szCs w:val="24"/>
        </w:rPr>
        <w:t>UVOD</w:t>
      </w:r>
    </w:p>
    <w:p w14:paraId="127C38C7" w14:textId="1D262128" w:rsidR="00FE0A2D" w:rsidRPr="00F63EE1" w:rsidRDefault="00FE0A2D" w:rsidP="00FE0A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>Zakonom o sustavu civilne zaštite (Nar. nov. br. 78/15</w:t>
      </w:r>
      <w:r w:rsidR="002D1188">
        <w:rPr>
          <w:rFonts w:ascii="Times New Roman" w:eastAsia="Calibri" w:hAnsi="Times New Roman" w:cs="Times New Roman"/>
          <w:sz w:val="24"/>
          <w:szCs w:val="24"/>
        </w:rPr>
        <w:t>,</w:t>
      </w:r>
      <w:r w:rsidR="00CE026D" w:rsidRPr="00F63EE1">
        <w:rPr>
          <w:rFonts w:ascii="Times New Roman" w:eastAsia="Calibri" w:hAnsi="Times New Roman" w:cs="Times New Roman"/>
          <w:sz w:val="24"/>
          <w:szCs w:val="24"/>
        </w:rPr>
        <w:t xml:space="preserve"> 118/18</w:t>
      </w:r>
      <w:r w:rsidR="002D1188">
        <w:rPr>
          <w:rFonts w:ascii="Times New Roman" w:eastAsia="Calibri" w:hAnsi="Times New Roman" w:cs="Times New Roman"/>
          <w:sz w:val="24"/>
          <w:szCs w:val="24"/>
        </w:rPr>
        <w:t xml:space="preserve"> i 31/20</w:t>
      </w:r>
      <w:r w:rsidR="002B3947">
        <w:rPr>
          <w:rFonts w:ascii="Times New Roman" w:eastAsia="Calibri" w:hAnsi="Times New Roman" w:cs="Times New Roman"/>
          <w:sz w:val="24"/>
          <w:szCs w:val="24"/>
        </w:rPr>
        <w:t>, 20/21 i 114/22</w:t>
      </w:r>
      <w:r w:rsidRPr="00F63EE1">
        <w:rPr>
          <w:rFonts w:ascii="Times New Roman" w:eastAsia="Calibri" w:hAnsi="Times New Roman" w:cs="Times New Roman"/>
          <w:sz w:val="24"/>
          <w:szCs w:val="24"/>
        </w:rPr>
        <w:t>) određeno je da su jedinice lokalne samouprave dužne organizirati poslove iz samoupravnog djelokruga koji se odnose na planiranje, razvoj, učinkovito funkcioniranje i financiranje sustava civilne zaštite.</w:t>
      </w:r>
    </w:p>
    <w:p w14:paraId="429AF153" w14:textId="77777777" w:rsidR="000106D7" w:rsidRPr="00F63EE1" w:rsidRDefault="00FE0A2D" w:rsidP="00FE0A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 xml:space="preserve">Nadležnost za donošenje godišnjeg plana razvoja sustava civilne zaštite sa financijskim učincima za trogodišnje razdoblje proizlazi iz članka 17. st. 1. t. 1. Zakona o </w:t>
      </w:r>
      <w:r w:rsidR="00F307E7">
        <w:rPr>
          <w:rFonts w:ascii="Times New Roman" w:eastAsia="Calibri" w:hAnsi="Times New Roman" w:cs="Times New Roman"/>
          <w:sz w:val="24"/>
          <w:szCs w:val="24"/>
        </w:rPr>
        <w:t>s</w:t>
      </w:r>
      <w:r w:rsidRPr="00F63EE1">
        <w:rPr>
          <w:rFonts w:ascii="Times New Roman" w:eastAsia="Calibri" w:hAnsi="Times New Roman" w:cs="Times New Roman"/>
          <w:sz w:val="24"/>
          <w:szCs w:val="24"/>
        </w:rPr>
        <w:t>ustavu civilne zaštite.</w:t>
      </w:r>
    </w:p>
    <w:p w14:paraId="4F7B3299" w14:textId="1DA40812" w:rsidR="00326295" w:rsidRPr="00326295" w:rsidRDefault="00FE0A2D" w:rsidP="00326295">
      <w:pPr>
        <w:pStyle w:val="Odlomakpopisa"/>
        <w:keepNext/>
        <w:keepLines/>
        <w:numPr>
          <w:ilvl w:val="0"/>
          <w:numId w:val="14"/>
        </w:numPr>
        <w:spacing w:before="200"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3EE1">
        <w:rPr>
          <w:rFonts w:ascii="Times New Roman" w:eastAsia="Times New Roman" w:hAnsi="Times New Roman" w:cs="Times New Roman"/>
          <w:b/>
          <w:bCs/>
          <w:sz w:val="24"/>
          <w:szCs w:val="24"/>
        </w:rPr>
        <w:t>STOŽER CIVILNE ZAŠTITE</w:t>
      </w:r>
    </w:p>
    <w:p w14:paraId="33EC1304" w14:textId="7458164A" w:rsidR="00FE0A2D" w:rsidRPr="00F63EE1" w:rsidRDefault="00FE0A2D" w:rsidP="00FE0A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 xml:space="preserve">Odluku </w:t>
      </w:r>
      <w:bookmarkStart w:id="0" w:name="_Hlk86821526"/>
      <w:r w:rsidRPr="00F63EE1">
        <w:rPr>
          <w:rFonts w:ascii="Times New Roman" w:eastAsia="Calibri" w:hAnsi="Times New Roman" w:cs="Times New Roman"/>
          <w:sz w:val="24"/>
          <w:szCs w:val="24"/>
        </w:rPr>
        <w:t xml:space="preserve">o osnivanju Stožera civilne zaštite Općine Stubičke Toplice </w:t>
      </w:r>
      <w:bookmarkEnd w:id="0"/>
      <w:r w:rsidRPr="00F63EE1">
        <w:rPr>
          <w:rFonts w:ascii="Times New Roman" w:eastAsia="Calibri" w:hAnsi="Times New Roman" w:cs="Times New Roman"/>
          <w:sz w:val="24"/>
          <w:szCs w:val="24"/>
        </w:rPr>
        <w:t>donio je</w:t>
      </w:r>
      <w:r w:rsidR="0002064F" w:rsidRPr="00F63E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3EE1">
        <w:rPr>
          <w:rFonts w:ascii="Times New Roman" w:eastAsia="Calibri" w:hAnsi="Times New Roman" w:cs="Times New Roman"/>
          <w:sz w:val="24"/>
          <w:szCs w:val="24"/>
        </w:rPr>
        <w:t>načelnik dana</w:t>
      </w:r>
      <w:r w:rsidR="00373632">
        <w:rPr>
          <w:rFonts w:ascii="Times New Roman" w:eastAsia="Calibri" w:hAnsi="Times New Roman" w:cs="Times New Roman"/>
          <w:sz w:val="24"/>
          <w:szCs w:val="24"/>
        </w:rPr>
        <w:t xml:space="preserve"> 01</w:t>
      </w:r>
      <w:r w:rsidRPr="00F63EE1">
        <w:rPr>
          <w:rFonts w:ascii="Times New Roman" w:eastAsia="Calibri" w:hAnsi="Times New Roman" w:cs="Times New Roman"/>
          <w:sz w:val="24"/>
          <w:szCs w:val="24"/>
        </w:rPr>
        <w:t>. srpnja 20</w:t>
      </w:r>
      <w:r w:rsidR="007711BF">
        <w:rPr>
          <w:rFonts w:ascii="Times New Roman" w:eastAsia="Calibri" w:hAnsi="Times New Roman" w:cs="Times New Roman"/>
          <w:sz w:val="24"/>
          <w:szCs w:val="24"/>
        </w:rPr>
        <w:t>21</w:t>
      </w:r>
      <w:r w:rsidRPr="00F63EE1">
        <w:rPr>
          <w:rFonts w:ascii="Times New Roman" w:eastAsia="Calibri" w:hAnsi="Times New Roman" w:cs="Times New Roman"/>
          <w:sz w:val="24"/>
          <w:szCs w:val="24"/>
        </w:rPr>
        <w:t>. godine</w:t>
      </w:r>
      <w:r w:rsidR="007711BF">
        <w:rPr>
          <w:rFonts w:ascii="Times New Roman" w:eastAsia="Calibri" w:hAnsi="Times New Roman" w:cs="Times New Roman"/>
          <w:sz w:val="24"/>
          <w:szCs w:val="24"/>
        </w:rPr>
        <w:t xml:space="preserve"> kao i izmjenu Odluku o izmjeni Odluke</w:t>
      </w:r>
      <w:r w:rsidRPr="00F63E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11BF" w:rsidRPr="00F63EE1">
        <w:rPr>
          <w:rFonts w:ascii="Times New Roman" w:eastAsia="Calibri" w:hAnsi="Times New Roman" w:cs="Times New Roman"/>
          <w:sz w:val="24"/>
          <w:szCs w:val="24"/>
        </w:rPr>
        <w:t xml:space="preserve">o osnivanju Stožera civilne zaštite Općine Stubičke Toplice </w:t>
      </w:r>
      <w:r w:rsidR="00373632">
        <w:rPr>
          <w:rFonts w:ascii="Times New Roman" w:eastAsia="Calibri" w:hAnsi="Times New Roman" w:cs="Times New Roman"/>
          <w:sz w:val="24"/>
          <w:szCs w:val="24"/>
        </w:rPr>
        <w:t xml:space="preserve">dana 13. srpnja 2021. godine </w:t>
      </w:r>
      <w:r w:rsidRPr="00F63EE1">
        <w:rPr>
          <w:rFonts w:ascii="Times New Roman" w:eastAsia="Calibri" w:hAnsi="Times New Roman" w:cs="Times New Roman"/>
          <w:sz w:val="24"/>
          <w:szCs w:val="24"/>
        </w:rPr>
        <w:t xml:space="preserve">te </w:t>
      </w:r>
      <w:r w:rsidR="00373632">
        <w:rPr>
          <w:rFonts w:ascii="Times New Roman" w:eastAsia="Calibri" w:hAnsi="Times New Roman" w:cs="Times New Roman"/>
          <w:sz w:val="24"/>
          <w:szCs w:val="24"/>
        </w:rPr>
        <w:t>su</w:t>
      </w:r>
      <w:r w:rsidRPr="00F63EE1">
        <w:rPr>
          <w:rFonts w:ascii="Times New Roman" w:eastAsia="Calibri" w:hAnsi="Times New Roman" w:cs="Times New Roman"/>
          <w:sz w:val="24"/>
          <w:szCs w:val="24"/>
        </w:rPr>
        <w:t xml:space="preserve"> ist</w:t>
      </w:r>
      <w:r w:rsidR="00373632">
        <w:rPr>
          <w:rFonts w:ascii="Times New Roman" w:eastAsia="Calibri" w:hAnsi="Times New Roman" w:cs="Times New Roman"/>
          <w:sz w:val="24"/>
          <w:szCs w:val="24"/>
        </w:rPr>
        <w:t>e</w:t>
      </w:r>
      <w:r w:rsidRPr="00F63EE1">
        <w:rPr>
          <w:rFonts w:ascii="Times New Roman" w:eastAsia="Calibri" w:hAnsi="Times New Roman" w:cs="Times New Roman"/>
          <w:sz w:val="24"/>
          <w:szCs w:val="24"/>
        </w:rPr>
        <w:t xml:space="preserve"> objavljen</w:t>
      </w:r>
      <w:r w:rsidR="00373632">
        <w:rPr>
          <w:rFonts w:ascii="Times New Roman" w:eastAsia="Calibri" w:hAnsi="Times New Roman" w:cs="Times New Roman"/>
          <w:sz w:val="24"/>
          <w:szCs w:val="24"/>
        </w:rPr>
        <w:t>e</w:t>
      </w:r>
      <w:r w:rsidRPr="00F63EE1">
        <w:rPr>
          <w:rFonts w:ascii="Times New Roman" w:eastAsia="Calibri" w:hAnsi="Times New Roman" w:cs="Times New Roman"/>
          <w:sz w:val="24"/>
          <w:szCs w:val="24"/>
        </w:rPr>
        <w:t xml:space="preserve"> u Službenom glasniku Krapinsko-zagorske županije br. </w:t>
      </w:r>
      <w:r w:rsidR="0002064F" w:rsidRPr="00F63EE1">
        <w:rPr>
          <w:rFonts w:ascii="Times New Roman" w:eastAsia="Calibri" w:hAnsi="Times New Roman" w:cs="Times New Roman"/>
          <w:sz w:val="24"/>
          <w:szCs w:val="24"/>
        </w:rPr>
        <w:t>28</w:t>
      </w:r>
      <w:r w:rsidRPr="00F63EE1">
        <w:rPr>
          <w:rFonts w:ascii="Times New Roman" w:eastAsia="Calibri" w:hAnsi="Times New Roman" w:cs="Times New Roman"/>
          <w:sz w:val="24"/>
          <w:szCs w:val="24"/>
        </w:rPr>
        <w:t xml:space="preserve"> iz </w:t>
      </w:r>
      <w:r w:rsidR="00373632">
        <w:rPr>
          <w:rFonts w:ascii="Times New Roman" w:eastAsia="Calibri" w:hAnsi="Times New Roman" w:cs="Times New Roman"/>
          <w:sz w:val="24"/>
          <w:szCs w:val="24"/>
        </w:rPr>
        <w:t>2021</w:t>
      </w:r>
      <w:r w:rsidRPr="00F63EE1">
        <w:rPr>
          <w:rFonts w:ascii="Times New Roman" w:eastAsia="Calibri" w:hAnsi="Times New Roman" w:cs="Times New Roman"/>
          <w:sz w:val="24"/>
          <w:szCs w:val="24"/>
        </w:rPr>
        <w:t>. godine</w:t>
      </w:r>
      <w:r w:rsidR="00373632">
        <w:rPr>
          <w:rFonts w:ascii="Times New Roman" w:eastAsia="Calibri" w:hAnsi="Times New Roman" w:cs="Times New Roman"/>
          <w:sz w:val="24"/>
          <w:szCs w:val="24"/>
        </w:rPr>
        <w:t xml:space="preserve"> i br. 32 iz 2021. godine</w:t>
      </w:r>
      <w:r w:rsidRPr="00F63EE1">
        <w:rPr>
          <w:rFonts w:ascii="Times New Roman" w:eastAsia="Calibri" w:hAnsi="Times New Roman" w:cs="Times New Roman"/>
          <w:sz w:val="24"/>
          <w:szCs w:val="24"/>
        </w:rPr>
        <w:t>. Stožer civilne zaštite Općine Stubičke Toplice je stručno, operativno i koordinativno tijelo za provođenje mjera i aktivnosti civilne zaštite u velikim nesrećama i katastrofama. Stožer ima dvanaest članova, a imenovani su na prijedlog operativnih snaga sustava civilne zaštite: vatrogastva, Gradskog društva Crvenog križa, Državne uprave za zaštitu i spašavanje, Područnog ureda Krapina, Hrvatske gorske službe spašavanja, Stanica Krapina, pravnih osoba od interesa za sustav civilne zaštite , Doma zdravlja i Lovačke udruge „Jazavac“ Pila – Stubičke Toplice.</w:t>
      </w:r>
    </w:p>
    <w:p w14:paraId="02A23D60" w14:textId="42FC5B43" w:rsidR="00FE0A2D" w:rsidRDefault="00FE0A2D" w:rsidP="00FE0A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>Člankom 21. st. 2. Zakona o sustavu civilne zaštite određeno je da je stožer civilne zaštite stručno, operativno i koordinativno tijelo za provođenje mjera i aktivnosti civilne zaštite u velikom nesrećama i katastrofama. To je tijelo određeno kao operativna snaga sustava civilne zaštite.</w:t>
      </w:r>
    </w:p>
    <w:p w14:paraId="6645EC49" w14:textId="58F3F2C8" w:rsidR="002D1188" w:rsidRPr="00F63EE1" w:rsidRDefault="002D1188" w:rsidP="00FE0A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U 202</w:t>
      </w:r>
      <w:r w:rsidR="0096700F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. godini Stožer civilne zaštite usmjeriti će svoje aktivnosti na:</w:t>
      </w:r>
    </w:p>
    <w:p w14:paraId="0200B835" w14:textId="6C8809FB" w:rsidR="002D1188" w:rsidRDefault="006F2D58" w:rsidP="00FE0A2D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</w:t>
      </w:r>
      <w:r w:rsidR="002D1188">
        <w:rPr>
          <w:rFonts w:ascii="Times New Roman" w:eastAsia="Calibri" w:hAnsi="Times New Roman" w:cs="Times New Roman"/>
          <w:sz w:val="24"/>
          <w:szCs w:val="24"/>
        </w:rPr>
        <w:t>ontinuirani rad svih članova Stožera civilne zaštite</w:t>
      </w:r>
    </w:p>
    <w:p w14:paraId="30A3BFCD" w14:textId="05C3B29D" w:rsidR="00FE0A2D" w:rsidRDefault="00FE0A2D" w:rsidP="002D1188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1188">
        <w:rPr>
          <w:rFonts w:ascii="Times New Roman" w:eastAsia="Calibri" w:hAnsi="Times New Roman" w:cs="Times New Roman"/>
          <w:sz w:val="24"/>
          <w:szCs w:val="24"/>
        </w:rPr>
        <w:t>održavanje sjednice Stožera</w:t>
      </w:r>
    </w:p>
    <w:p w14:paraId="3FA7E4D0" w14:textId="1DA76147" w:rsidR="00BE63C7" w:rsidRPr="002D1188" w:rsidRDefault="006F2D58" w:rsidP="002D1188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BE63C7">
        <w:rPr>
          <w:rFonts w:ascii="Times New Roman" w:eastAsia="Calibri" w:hAnsi="Times New Roman" w:cs="Times New Roman"/>
          <w:sz w:val="24"/>
          <w:szCs w:val="24"/>
        </w:rPr>
        <w:t>poznavanje sa izmjenama u normativnom uređenju i promjenama u planskim dokumentima u sustavu civilne zaštite</w:t>
      </w:r>
    </w:p>
    <w:p w14:paraId="1501EECC" w14:textId="77777777" w:rsidR="000106D7" w:rsidRPr="00F63EE1" w:rsidRDefault="00FE0A2D" w:rsidP="00FE0A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>Za aktivnost nije potrebno predvidjeti posebna financijska sredstva.</w:t>
      </w:r>
    </w:p>
    <w:p w14:paraId="3FCB5599" w14:textId="0F046109" w:rsidR="00326295" w:rsidRPr="00326295" w:rsidRDefault="00FE0A2D" w:rsidP="00326295">
      <w:pPr>
        <w:pStyle w:val="Odlomakpopisa"/>
        <w:keepNext/>
        <w:keepLines/>
        <w:numPr>
          <w:ilvl w:val="0"/>
          <w:numId w:val="14"/>
        </w:numPr>
        <w:spacing w:before="200"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3EE1">
        <w:rPr>
          <w:rFonts w:ascii="Times New Roman" w:eastAsia="Times New Roman" w:hAnsi="Times New Roman" w:cs="Times New Roman"/>
          <w:b/>
          <w:bCs/>
          <w:sz w:val="24"/>
          <w:szCs w:val="24"/>
        </w:rPr>
        <w:t>OPERATIVNE SNAGE VATROGASTVA</w:t>
      </w:r>
    </w:p>
    <w:p w14:paraId="633C3C32" w14:textId="77777777" w:rsidR="00FE0A2D" w:rsidRPr="00F63EE1" w:rsidRDefault="00FE0A2D" w:rsidP="00FE0A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>Kao operativne snage vatrogastva su određene vatrogasne postrojbe i druge operativne snage vatrogastva određene Zakonom o vatrogastvu.</w:t>
      </w:r>
    </w:p>
    <w:p w14:paraId="18DE4486" w14:textId="77777777" w:rsidR="00FE0A2D" w:rsidRPr="00F63EE1" w:rsidRDefault="00FE0A2D" w:rsidP="00FE0A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>Vatrogasnu djelatnost na području Općine Stubičke Toplice obavljaju:</w:t>
      </w:r>
    </w:p>
    <w:p w14:paraId="21F793E9" w14:textId="77777777" w:rsidR="00FE0A2D" w:rsidRPr="00F63EE1" w:rsidRDefault="00FE0A2D" w:rsidP="00FE0A2D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>Zagorska javna vatrogasna postrojba sa sjedištem u Zaboku – profesionalna te</w:t>
      </w:r>
    </w:p>
    <w:p w14:paraId="31F21335" w14:textId="77777777" w:rsidR="00FE0A2D" w:rsidRPr="00F63EE1" w:rsidRDefault="00FE0A2D" w:rsidP="00FE0A2D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>Dobrovoljno vatrogasno društvo Strmec Stubički, sa sjedištem u Strmcu Stubičkom i</w:t>
      </w:r>
    </w:p>
    <w:p w14:paraId="2ED7AF9F" w14:textId="77777777" w:rsidR="00FE0A2D" w:rsidRPr="00F63EE1" w:rsidRDefault="00FE0A2D" w:rsidP="00FE0A2D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>Dobrovoljno vatrogasno društvo Pila, sa sjedištem u Pili.</w:t>
      </w:r>
    </w:p>
    <w:p w14:paraId="237938A9" w14:textId="584E94CB" w:rsidR="00FE0A2D" w:rsidRPr="00F63EE1" w:rsidRDefault="00FE0A2D" w:rsidP="00FE0A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>Operativne snage vatrogastva u akcijama provedenim u dosadašnjim godinama pokazale su se kao okosnica ukupnog sustava civilne zaštite, te se tijekom 20</w:t>
      </w:r>
      <w:r w:rsidR="001E2C2B">
        <w:rPr>
          <w:rFonts w:ascii="Times New Roman" w:eastAsia="Calibri" w:hAnsi="Times New Roman" w:cs="Times New Roman"/>
          <w:sz w:val="24"/>
          <w:szCs w:val="24"/>
        </w:rPr>
        <w:t>2</w:t>
      </w:r>
      <w:r w:rsidR="0096700F">
        <w:rPr>
          <w:rFonts w:ascii="Times New Roman" w:eastAsia="Calibri" w:hAnsi="Times New Roman" w:cs="Times New Roman"/>
          <w:sz w:val="24"/>
          <w:szCs w:val="24"/>
        </w:rPr>
        <w:t>4</w:t>
      </w:r>
      <w:r w:rsidRPr="00F63EE1">
        <w:rPr>
          <w:rFonts w:ascii="Times New Roman" w:eastAsia="Calibri" w:hAnsi="Times New Roman" w:cs="Times New Roman"/>
          <w:sz w:val="24"/>
          <w:szCs w:val="24"/>
        </w:rPr>
        <w:t>. godine planiraju se i nadalje preventivne aktivnosti:</w:t>
      </w:r>
    </w:p>
    <w:p w14:paraId="7C7F7353" w14:textId="77777777" w:rsidR="00FE0A2D" w:rsidRPr="001E2C2B" w:rsidRDefault="00FE0A2D" w:rsidP="00FE0A2D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C2B">
        <w:rPr>
          <w:rFonts w:ascii="Times New Roman" w:eastAsia="Calibri" w:hAnsi="Times New Roman" w:cs="Times New Roman"/>
          <w:sz w:val="24"/>
          <w:szCs w:val="24"/>
        </w:rPr>
        <w:t>razmjena podataka važnih za provođenje mjera za sprječavanje požara – tijekom godine</w:t>
      </w:r>
    </w:p>
    <w:p w14:paraId="40781F61" w14:textId="77777777" w:rsidR="00FE0A2D" w:rsidRPr="001E2C2B" w:rsidRDefault="00FE0A2D" w:rsidP="00FE0A2D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C2B">
        <w:rPr>
          <w:rFonts w:ascii="Times New Roman" w:eastAsia="Calibri" w:hAnsi="Times New Roman" w:cs="Times New Roman"/>
          <w:sz w:val="24"/>
          <w:szCs w:val="24"/>
        </w:rPr>
        <w:t>provođenje vježbi civilne zaštite u suradnji sa DVD Strmec Stubički i DVD Pila</w:t>
      </w:r>
    </w:p>
    <w:p w14:paraId="5B589930" w14:textId="48154A29" w:rsidR="00FE0A2D" w:rsidRPr="001E2C2B" w:rsidRDefault="00FE0A2D" w:rsidP="00FE0A2D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C2B">
        <w:rPr>
          <w:rFonts w:ascii="Times New Roman" w:eastAsia="Calibri" w:hAnsi="Times New Roman" w:cs="Times New Roman"/>
          <w:sz w:val="24"/>
          <w:szCs w:val="24"/>
        </w:rPr>
        <w:t>obilježavanje manifestacije „Mjesec zaštite od požara“ – svibanj 20</w:t>
      </w:r>
      <w:r w:rsidR="001E2C2B" w:rsidRPr="001E2C2B">
        <w:rPr>
          <w:rFonts w:ascii="Times New Roman" w:eastAsia="Calibri" w:hAnsi="Times New Roman" w:cs="Times New Roman"/>
          <w:sz w:val="24"/>
          <w:szCs w:val="24"/>
        </w:rPr>
        <w:t>2</w:t>
      </w:r>
      <w:r w:rsidR="00296316">
        <w:rPr>
          <w:rFonts w:ascii="Times New Roman" w:eastAsia="Calibri" w:hAnsi="Times New Roman" w:cs="Times New Roman"/>
          <w:sz w:val="24"/>
          <w:szCs w:val="24"/>
        </w:rPr>
        <w:t>3</w:t>
      </w:r>
      <w:r w:rsidRPr="001E2C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0F9B52E" w14:textId="4B0AC7B9" w:rsidR="00FE0A2D" w:rsidRPr="001E2C2B" w:rsidRDefault="00FE0A2D" w:rsidP="00FE0A2D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C2B">
        <w:rPr>
          <w:rFonts w:ascii="Times New Roman" w:eastAsia="Calibri" w:hAnsi="Times New Roman" w:cs="Times New Roman"/>
          <w:sz w:val="24"/>
          <w:szCs w:val="24"/>
        </w:rPr>
        <w:t>obilježavanje „Dana vatrogastva“, 04. svibnja 20</w:t>
      </w:r>
      <w:r w:rsidR="001E2C2B" w:rsidRPr="001E2C2B">
        <w:rPr>
          <w:rFonts w:ascii="Times New Roman" w:eastAsia="Calibri" w:hAnsi="Times New Roman" w:cs="Times New Roman"/>
          <w:sz w:val="24"/>
          <w:szCs w:val="24"/>
        </w:rPr>
        <w:t>2</w:t>
      </w:r>
      <w:r w:rsidR="00296316">
        <w:rPr>
          <w:rFonts w:ascii="Times New Roman" w:eastAsia="Calibri" w:hAnsi="Times New Roman" w:cs="Times New Roman"/>
          <w:sz w:val="24"/>
          <w:szCs w:val="24"/>
        </w:rPr>
        <w:t>3</w:t>
      </w:r>
      <w:r w:rsidRPr="001E2C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6A89162" w14:textId="5AF621E3" w:rsidR="00FE0A2D" w:rsidRPr="001E2C2B" w:rsidRDefault="00FE0A2D" w:rsidP="00FE0A2D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C2B">
        <w:rPr>
          <w:rFonts w:ascii="Times New Roman" w:eastAsia="Calibri" w:hAnsi="Times New Roman" w:cs="Times New Roman"/>
          <w:sz w:val="24"/>
          <w:szCs w:val="24"/>
        </w:rPr>
        <w:t>provođenje kontrole nastanka divljih odlagališta - svibanj do rujan 20</w:t>
      </w:r>
      <w:r w:rsidR="001E2C2B" w:rsidRPr="001E2C2B">
        <w:rPr>
          <w:rFonts w:ascii="Times New Roman" w:eastAsia="Calibri" w:hAnsi="Times New Roman" w:cs="Times New Roman"/>
          <w:sz w:val="24"/>
          <w:szCs w:val="24"/>
        </w:rPr>
        <w:t>2</w:t>
      </w:r>
      <w:r w:rsidR="00296316">
        <w:rPr>
          <w:rFonts w:ascii="Times New Roman" w:eastAsia="Calibri" w:hAnsi="Times New Roman" w:cs="Times New Roman"/>
          <w:sz w:val="24"/>
          <w:szCs w:val="24"/>
        </w:rPr>
        <w:t>3</w:t>
      </w:r>
      <w:r w:rsidRPr="001E2C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BDE3730" w14:textId="3453671B" w:rsidR="00FE0A2D" w:rsidRPr="001E2C2B" w:rsidRDefault="00FE0A2D" w:rsidP="00FE0A2D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C2B">
        <w:rPr>
          <w:rFonts w:ascii="Times New Roman" w:eastAsia="Calibri" w:hAnsi="Times New Roman" w:cs="Times New Roman"/>
          <w:sz w:val="24"/>
          <w:szCs w:val="24"/>
        </w:rPr>
        <w:t>slanje upozorenja o uklanjanju raslinja i šikare na nekretninama travanj – listopad 20</w:t>
      </w:r>
      <w:r w:rsidR="001E2C2B" w:rsidRPr="001E2C2B">
        <w:rPr>
          <w:rFonts w:ascii="Times New Roman" w:eastAsia="Calibri" w:hAnsi="Times New Roman" w:cs="Times New Roman"/>
          <w:sz w:val="24"/>
          <w:szCs w:val="24"/>
        </w:rPr>
        <w:t>2</w:t>
      </w:r>
      <w:r w:rsidR="00296316">
        <w:rPr>
          <w:rFonts w:ascii="Times New Roman" w:eastAsia="Calibri" w:hAnsi="Times New Roman" w:cs="Times New Roman"/>
          <w:sz w:val="24"/>
          <w:szCs w:val="24"/>
        </w:rPr>
        <w:t>3</w:t>
      </w:r>
      <w:r w:rsidRPr="001E2C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78DDB81" w14:textId="77777777" w:rsidR="00FE0A2D" w:rsidRPr="001E2C2B" w:rsidRDefault="00FE0A2D" w:rsidP="00FE0A2D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C2B">
        <w:rPr>
          <w:rFonts w:ascii="Times New Roman" w:eastAsia="Calibri" w:hAnsi="Times New Roman" w:cs="Times New Roman"/>
          <w:sz w:val="24"/>
          <w:szCs w:val="24"/>
        </w:rPr>
        <w:t>usvajanje financijskog plana i programa rada DVD-a na sjednici Općinskog vijeća – odmah po donošenju</w:t>
      </w:r>
    </w:p>
    <w:p w14:paraId="282AB5D6" w14:textId="2CA4DEEE" w:rsidR="00FE0A2D" w:rsidRPr="00F63EE1" w:rsidRDefault="00FE0A2D" w:rsidP="00FE0A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>Sredstva za financiranje operativnih snaga vatrogastva osigurana su u proračunu Općine Stubičke Toplice za 20</w:t>
      </w:r>
      <w:r w:rsidR="001E2C2B">
        <w:rPr>
          <w:rFonts w:ascii="Times New Roman" w:eastAsia="Calibri" w:hAnsi="Times New Roman" w:cs="Times New Roman"/>
          <w:sz w:val="24"/>
          <w:szCs w:val="24"/>
        </w:rPr>
        <w:t>2</w:t>
      </w:r>
      <w:r w:rsidR="0096700F">
        <w:rPr>
          <w:rFonts w:ascii="Times New Roman" w:eastAsia="Calibri" w:hAnsi="Times New Roman" w:cs="Times New Roman"/>
          <w:sz w:val="24"/>
          <w:szCs w:val="24"/>
        </w:rPr>
        <w:t>4</w:t>
      </w:r>
      <w:r w:rsidRPr="00F63EE1">
        <w:rPr>
          <w:rFonts w:ascii="Times New Roman" w:eastAsia="Calibri" w:hAnsi="Times New Roman" w:cs="Times New Roman"/>
          <w:sz w:val="24"/>
          <w:szCs w:val="24"/>
        </w:rPr>
        <w:t>. godinu:</w:t>
      </w:r>
    </w:p>
    <w:p w14:paraId="098EA1A5" w14:textId="08A3D2D1" w:rsidR="00FE0A2D" w:rsidRPr="00010615" w:rsidRDefault="00FE0A2D" w:rsidP="00FE0A2D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615">
        <w:rPr>
          <w:rFonts w:ascii="Times New Roman" w:eastAsia="Calibri" w:hAnsi="Times New Roman" w:cs="Times New Roman"/>
          <w:sz w:val="24"/>
          <w:szCs w:val="24"/>
        </w:rPr>
        <w:t>Aktivnost 10</w:t>
      </w:r>
      <w:r w:rsidR="005C4070" w:rsidRPr="00010615">
        <w:rPr>
          <w:rFonts w:ascii="Times New Roman" w:eastAsia="Calibri" w:hAnsi="Times New Roman" w:cs="Times New Roman"/>
          <w:sz w:val="24"/>
          <w:szCs w:val="24"/>
        </w:rPr>
        <w:t>03</w:t>
      </w:r>
      <w:r w:rsidRPr="00010615">
        <w:rPr>
          <w:rFonts w:ascii="Times New Roman" w:eastAsia="Calibri" w:hAnsi="Times New Roman" w:cs="Times New Roman"/>
          <w:sz w:val="24"/>
          <w:szCs w:val="24"/>
        </w:rPr>
        <w:t>01 DVD Strmec Stubički</w:t>
      </w:r>
      <w:r w:rsidR="005C4070" w:rsidRPr="00010615">
        <w:rPr>
          <w:rFonts w:ascii="Times New Roman" w:eastAsia="Calibri" w:hAnsi="Times New Roman" w:cs="Times New Roman"/>
          <w:sz w:val="24"/>
          <w:szCs w:val="24"/>
        </w:rPr>
        <w:t xml:space="preserve"> i DV</w:t>
      </w:r>
      <w:r w:rsidRPr="00010615">
        <w:rPr>
          <w:rFonts w:ascii="Times New Roman" w:eastAsia="Calibri" w:hAnsi="Times New Roman" w:cs="Times New Roman"/>
          <w:sz w:val="24"/>
          <w:szCs w:val="24"/>
        </w:rPr>
        <w:t>D Pila –</w:t>
      </w:r>
      <w:r w:rsidR="00010615" w:rsidRPr="00010615">
        <w:rPr>
          <w:rFonts w:ascii="Times New Roman" w:eastAsia="Calibri" w:hAnsi="Times New Roman" w:cs="Times New Roman"/>
          <w:sz w:val="24"/>
          <w:szCs w:val="24"/>
        </w:rPr>
        <w:t>76.100</w:t>
      </w:r>
      <w:r w:rsidR="00D43315" w:rsidRPr="00010615">
        <w:rPr>
          <w:rFonts w:ascii="Times New Roman" w:eastAsia="Calibri" w:hAnsi="Times New Roman" w:cs="Times New Roman"/>
          <w:sz w:val="24"/>
          <w:szCs w:val="24"/>
        </w:rPr>
        <w:t>,00 EURA</w:t>
      </w:r>
    </w:p>
    <w:p w14:paraId="3FDBF4AF" w14:textId="794C37CC" w:rsidR="00FE0A2D" w:rsidRPr="00010615" w:rsidRDefault="00FE0A2D" w:rsidP="00FE0A2D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615">
        <w:rPr>
          <w:rFonts w:ascii="Times New Roman" w:eastAsia="Calibri" w:hAnsi="Times New Roman" w:cs="Times New Roman"/>
          <w:sz w:val="24"/>
          <w:szCs w:val="24"/>
        </w:rPr>
        <w:t>Aktivnost 10</w:t>
      </w:r>
      <w:r w:rsidR="005C4070" w:rsidRPr="00010615">
        <w:rPr>
          <w:rFonts w:ascii="Times New Roman" w:eastAsia="Calibri" w:hAnsi="Times New Roman" w:cs="Times New Roman"/>
          <w:sz w:val="24"/>
          <w:szCs w:val="24"/>
        </w:rPr>
        <w:t>03</w:t>
      </w:r>
      <w:r w:rsidRPr="00010615">
        <w:rPr>
          <w:rFonts w:ascii="Times New Roman" w:eastAsia="Calibri" w:hAnsi="Times New Roman" w:cs="Times New Roman"/>
          <w:sz w:val="24"/>
          <w:szCs w:val="24"/>
        </w:rPr>
        <w:t xml:space="preserve">02 JVP Zabok – </w:t>
      </w:r>
      <w:r w:rsidR="00010615" w:rsidRPr="00010615">
        <w:rPr>
          <w:rFonts w:ascii="Times New Roman" w:eastAsia="Calibri" w:hAnsi="Times New Roman" w:cs="Times New Roman"/>
          <w:sz w:val="24"/>
          <w:szCs w:val="24"/>
        </w:rPr>
        <w:t>23.000</w:t>
      </w:r>
      <w:r w:rsidR="00D43315" w:rsidRPr="00010615">
        <w:rPr>
          <w:rFonts w:ascii="Times New Roman" w:eastAsia="Calibri" w:hAnsi="Times New Roman" w:cs="Times New Roman"/>
          <w:sz w:val="24"/>
          <w:szCs w:val="24"/>
        </w:rPr>
        <w:t xml:space="preserve"> EURA</w:t>
      </w:r>
    </w:p>
    <w:p w14:paraId="475D6EA0" w14:textId="77777777" w:rsidR="00D43315" w:rsidRPr="00010615" w:rsidRDefault="00D43315" w:rsidP="00D43315">
      <w:pPr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F8E9CF" w14:textId="762C4D16" w:rsidR="00326295" w:rsidRPr="00326295" w:rsidRDefault="00FE0A2D" w:rsidP="00326295">
      <w:pPr>
        <w:pStyle w:val="Odlomakpopisa"/>
        <w:keepNext/>
        <w:keepLines/>
        <w:numPr>
          <w:ilvl w:val="0"/>
          <w:numId w:val="14"/>
        </w:numPr>
        <w:spacing w:before="200"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295">
        <w:rPr>
          <w:rFonts w:ascii="Times New Roman" w:eastAsia="Times New Roman" w:hAnsi="Times New Roman" w:cs="Times New Roman"/>
          <w:b/>
          <w:bCs/>
          <w:sz w:val="24"/>
          <w:szCs w:val="24"/>
        </w:rPr>
        <w:t>OPERAT</w:t>
      </w:r>
      <w:r w:rsidR="008E44B0" w:rsidRPr="00326295"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  <w:r w:rsidRPr="00326295">
        <w:rPr>
          <w:rFonts w:ascii="Times New Roman" w:eastAsia="Times New Roman" w:hAnsi="Times New Roman" w:cs="Times New Roman"/>
          <w:b/>
          <w:bCs/>
          <w:sz w:val="24"/>
          <w:szCs w:val="24"/>
        </w:rPr>
        <w:t>NE SNAGE HRVATSKOG CRVENOG KRIŽA</w:t>
      </w:r>
    </w:p>
    <w:p w14:paraId="561444E8" w14:textId="7AD224C9" w:rsidR="00FE0A2D" w:rsidRPr="00F63EE1" w:rsidRDefault="00FE0A2D" w:rsidP="00FE0A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>Zakonom o Hrvatskom Crvenom križu (Nar. nov. br. 71/10</w:t>
      </w:r>
      <w:r w:rsidR="00BE63C7">
        <w:rPr>
          <w:rFonts w:ascii="Times New Roman" w:eastAsia="Calibri" w:hAnsi="Times New Roman" w:cs="Times New Roman"/>
          <w:sz w:val="24"/>
          <w:szCs w:val="24"/>
        </w:rPr>
        <w:t xml:space="preserve"> i 136/20</w:t>
      </w:r>
      <w:r w:rsidRPr="00F63EE1">
        <w:rPr>
          <w:rFonts w:ascii="Times New Roman" w:eastAsia="Calibri" w:hAnsi="Times New Roman" w:cs="Times New Roman"/>
          <w:sz w:val="24"/>
          <w:szCs w:val="24"/>
        </w:rPr>
        <w:t xml:space="preserve">) određeno je da je HCK izvršava posebne obveze izvršava u situacijama oružanih sukoba, velikih prirodnih, ekoloških, tehnoloških i drugih nesreća i epidemija s posljedicama masovnih stradanja ljudi. </w:t>
      </w:r>
    </w:p>
    <w:p w14:paraId="62A4539E" w14:textId="6CA17192" w:rsidR="00FE0A2D" w:rsidRPr="00F63EE1" w:rsidRDefault="00FE0A2D" w:rsidP="00FE0A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>Tijekom 20</w:t>
      </w:r>
      <w:r w:rsidR="00056174">
        <w:rPr>
          <w:rFonts w:ascii="Times New Roman" w:eastAsia="Calibri" w:hAnsi="Times New Roman" w:cs="Times New Roman"/>
          <w:sz w:val="24"/>
          <w:szCs w:val="24"/>
        </w:rPr>
        <w:t>2</w:t>
      </w:r>
      <w:r w:rsidR="0096700F">
        <w:rPr>
          <w:rFonts w:ascii="Times New Roman" w:eastAsia="Calibri" w:hAnsi="Times New Roman" w:cs="Times New Roman"/>
          <w:sz w:val="24"/>
          <w:szCs w:val="24"/>
        </w:rPr>
        <w:t>4</w:t>
      </w:r>
      <w:r w:rsidRPr="00F63EE1">
        <w:rPr>
          <w:rFonts w:ascii="Times New Roman" w:eastAsia="Calibri" w:hAnsi="Times New Roman" w:cs="Times New Roman"/>
          <w:sz w:val="24"/>
          <w:szCs w:val="24"/>
        </w:rPr>
        <w:t>. planirano je uključivanje u sljedeće aktivnosti Gradskog društva Crvenog križa Donja Stubica:</w:t>
      </w:r>
    </w:p>
    <w:p w14:paraId="5528BE59" w14:textId="77777777" w:rsidR="00FE0A2D" w:rsidRPr="00F63EE1" w:rsidRDefault="00FE0A2D" w:rsidP="00FE0A2D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>davanje poslovnog prostora u vlasništvu Općine Stubičke Toplice, bez naknade na uporabu, u akcijama dobrovoljnog davanja krvi – tijekom godine</w:t>
      </w:r>
    </w:p>
    <w:p w14:paraId="171B3008" w14:textId="77777777" w:rsidR="00FE0A2D" w:rsidRPr="00F63EE1" w:rsidRDefault="00FE0A2D" w:rsidP="00FE0A2D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lastRenderedPageBreak/>
        <w:t>davanje poslovnog prostora u vlasništvu Općine Stubičke Toplice, bez naknade na uporabu, u drugim akcijama solidarnosti – tijekom godine.</w:t>
      </w:r>
    </w:p>
    <w:p w14:paraId="090E5244" w14:textId="77777777" w:rsidR="00FE0A2D" w:rsidRPr="00F63EE1" w:rsidRDefault="00FE0A2D" w:rsidP="00FE0A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>Operativne snage Gradskog društva Crvenog križa Donja Stubica uključivat će se u sustav civilne zaštite sukladno čl. 12. Pravilnika o metodologiji za izradu procjena ugroženosti i planova zaštite i spašavanja (Nar. nov. br. 30/14, 67/14, 82/15).</w:t>
      </w:r>
    </w:p>
    <w:p w14:paraId="0576A664" w14:textId="6B2916CB" w:rsidR="00FE0A2D" w:rsidRPr="00F63EE1" w:rsidRDefault="00FE0A2D" w:rsidP="00FE0A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>Sredstva za financiranje djelatnosti Crvenog križa  osigurana su u Proračunu Općine Stubičke Toplice za 20</w:t>
      </w:r>
      <w:r w:rsidR="00056174">
        <w:rPr>
          <w:rFonts w:ascii="Times New Roman" w:eastAsia="Calibri" w:hAnsi="Times New Roman" w:cs="Times New Roman"/>
          <w:sz w:val="24"/>
          <w:szCs w:val="24"/>
        </w:rPr>
        <w:t>2</w:t>
      </w:r>
      <w:r w:rsidR="0096700F">
        <w:rPr>
          <w:rFonts w:ascii="Times New Roman" w:eastAsia="Calibri" w:hAnsi="Times New Roman" w:cs="Times New Roman"/>
          <w:sz w:val="24"/>
          <w:szCs w:val="24"/>
        </w:rPr>
        <w:t>4</w:t>
      </w:r>
      <w:r w:rsidRPr="00F63EE1">
        <w:rPr>
          <w:rFonts w:ascii="Times New Roman" w:eastAsia="Calibri" w:hAnsi="Times New Roman" w:cs="Times New Roman"/>
          <w:sz w:val="24"/>
          <w:szCs w:val="24"/>
        </w:rPr>
        <w:t>. godinu:</w:t>
      </w:r>
    </w:p>
    <w:p w14:paraId="33D9F9D5" w14:textId="043E0F4E" w:rsidR="00FE0A2D" w:rsidRPr="00010615" w:rsidRDefault="00FE0A2D" w:rsidP="00FE0A2D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315">
        <w:rPr>
          <w:rFonts w:ascii="Times New Roman" w:eastAsia="Calibri" w:hAnsi="Times New Roman" w:cs="Times New Roman"/>
          <w:sz w:val="24"/>
          <w:szCs w:val="24"/>
        </w:rPr>
        <w:t xml:space="preserve">Aktivnost </w:t>
      </w:r>
      <w:r w:rsidRPr="00010615">
        <w:rPr>
          <w:rFonts w:ascii="Times New Roman" w:eastAsia="Calibri" w:hAnsi="Times New Roman" w:cs="Times New Roman"/>
          <w:sz w:val="24"/>
          <w:szCs w:val="24"/>
        </w:rPr>
        <w:t>10</w:t>
      </w:r>
      <w:r w:rsidR="005D1ABF" w:rsidRPr="00010615">
        <w:rPr>
          <w:rFonts w:ascii="Times New Roman" w:eastAsia="Calibri" w:hAnsi="Times New Roman" w:cs="Times New Roman"/>
          <w:sz w:val="24"/>
          <w:szCs w:val="24"/>
        </w:rPr>
        <w:t>1901</w:t>
      </w:r>
      <w:r w:rsidRPr="00010615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010615" w:rsidRPr="00010615">
        <w:rPr>
          <w:rFonts w:ascii="Times New Roman" w:eastAsia="Calibri" w:hAnsi="Times New Roman" w:cs="Times New Roman"/>
          <w:sz w:val="24"/>
          <w:szCs w:val="24"/>
        </w:rPr>
        <w:t>8.700,00</w:t>
      </w:r>
      <w:r w:rsidR="00D43315" w:rsidRPr="00010615">
        <w:rPr>
          <w:rFonts w:ascii="Times New Roman" w:eastAsia="Calibri" w:hAnsi="Times New Roman" w:cs="Times New Roman"/>
          <w:sz w:val="24"/>
          <w:szCs w:val="24"/>
        </w:rPr>
        <w:t xml:space="preserve"> EURA</w:t>
      </w:r>
      <w:r w:rsidRPr="0001061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C52405D" w14:textId="77777777" w:rsidR="000106D7" w:rsidRPr="00010615" w:rsidRDefault="000106D7" w:rsidP="000106D7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FB847A" w14:textId="1F9314A1" w:rsidR="00326295" w:rsidRPr="00326295" w:rsidRDefault="00FE0A2D" w:rsidP="00326295">
      <w:pPr>
        <w:pStyle w:val="Odlomakpopisa"/>
        <w:keepNext/>
        <w:keepLines/>
        <w:numPr>
          <w:ilvl w:val="0"/>
          <w:numId w:val="14"/>
        </w:numPr>
        <w:spacing w:before="200"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295">
        <w:rPr>
          <w:rFonts w:ascii="Times New Roman" w:eastAsia="Times New Roman" w:hAnsi="Times New Roman" w:cs="Times New Roman"/>
          <w:b/>
          <w:bCs/>
          <w:sz w:val="24"/>
          <w:szCs w:val="24"/>
        </w:rPr>
        <w:t>OPERATIVNE SNAGE HRVATSKE GORSKE SLUŽBE SPAŠAVANJA</w:t>
      </w:r>
    </w:p>
    <w:p w14:paraId="51B585E0" w14:textId="77777777" w:rsidR="00FE0A2D" w:rsidRPr="00F63EE1" w:rsidRDefault="00FE0A2D" w:rsidP="00FE0A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>Općina Stubičke Toplice partner je Hrvatske gorske službe spašavanja Stanica Krapina, sa sjedištem u Zlatar Bistrici. Obzirom da je 80% područja Općine pokriveno Parkom prirode Medvednica nužna je suradnja sa HGSS-om. Stoga Općina Stubičke Toplice sklapa godišnji sporazum o zajedničkom interesu za djelovanje HGSS-a.</w:t>
      </w:r>
    </w:p>
    <w:p w14:paraId="3BDDCF52" w14:textId="77777777" w:rsidR="00FE0A2D" w:rsidRPr="00F63EE1" w:rsidRDefault="00FE0A2D" w:rsidP="00FE0A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>Službena stranica Općine povezana je putem linka sa web stranicom HGSS-a.</w:t>
      </w:r>
    </w:p>
    <w:p w14:paraId="47675AAD" w14:textId="4AD5A994" w:rsidR="00FE0A2D" w:rsidRPr="00F63EE1" w:rsidRDefault="00FE0A2D" w:rsidP="00FE0A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>Tijekom 20</w:t>
      </w:r>
      <w:r w:rsidR="00056174">
        <w:rPr>
          <w:rFonts w:ascii="Times New Roman" w:eastAsia="Calibri" w:hAnsi="Times New Roman" w:cs="Times New Roman"/>
          <w:sz w:val="24"/>
          <w:szCs w:val="24"/>
        </w:rPr>
        <w:t>2</w:t>
      </w:r>
      <w:r w:rsidR="0096700F">
        <w:rPr>
          <w:rFonts w:ascii="Times New Roman" w:eastAsia="Calibri" w:hAnsi="Times New Roman" w:cs="Times New Roman"/>
          <w:sz w:val="24"/>
          <w:szCs w:val="24"/>
        </w:rPr>
        <w:t>4</w:t>
      </w:r>
      <w:r w:rsidRPr="00F63EE1">
        <w:rPr>
          <w:rFonts w:ascii="Times New Roman" w:eastAsia="Calibri" w:hAnsi="Times New Roman" w:cs="Times New Roman"/>
          <w:sz w:val="24"/>
          <w:szCs w:val="24"/>
        </w:rPr>
        <w:t>. planiraju se sljedeće aktivnosti:</w:t>
      </w:r>
    </w:p>
    <w:p w14:paraId="630E692D" w14:textId="77777777" w:rsidR="00FE0A2D" w:rsidRPr="00F63EE1" w:rsidRDefault="00FE0A2D" w:rsidP="00FE0A2D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>sklapanje sporazuma o zajedničkom interesu za djelovanje HGSS-a Stanica Krapina</w:t>
      </w:r>
    </w:p>
    <w:p w14:paraId="3AE5C461" w14:textId="77777777" w:rsidR="00FE0A2D" w:rsidRPr="00F63EE1" w:rsidRDefault="00FE0A2D" w:rsidP="00FE0A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>Operativne snage Hrvatske gorske službe spašavanja Stanica Krapina uključivat će se u sustav civilne zaštite sukladno čl. 12. Pravilnika o metodologiji za izradu procjena ugroženosti i planova zaštite i spašavanja (Nar. nov. br. 30/14, 67/14, 82/15).</w:t>
      </w:r>
    </w:p>
    <w:p w14:paraId="1BAB9FB2" w14:textId="5263130C" w:rsidR="00FE0A2D" w:rsidRPr="00F63EE1" w:rsidRDefault="00FE0A2D" w:rsidP="00FE0A2D">
      <w:pPr>
        <w:keepNext/>
        <w:keepLines/>
        <w:spacing w:before="200" w:after="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>Sredstva za financiranje djelatnosti osigurana su u Proračunu Općine Stubičke Toplice za 20</w:t>
      </w:r>
      <w:r w:rsidR="001E2C2B">
        <w:rPr>
          <w:rFonts w:ascii="Times New Roman" w:eastAsia="Calibri" w:hAnsi="Times New Roman" w:cs="Times New Roman"/>
          <w:sz w:val="24"/>
          <w:szCs w:val="24"/>
        </w:rPr>
        <w:t>2</w:t>
      </w:r>
      <w:r w:rsidR="00296316">
        <w:rPr>
          <w:rFonts w:ascii="Times New Roman" w:eastAsia="Calibri" w:hAnsi="Times New Roman" w:cs="Times New Roman"/>
          <w:sz w:val="24"/>
          <w:szCs w:val="24"/>
        </w:rPr>
        <w:t>3</w:t>
      </w:r>
      <w:r w:rsidRPr="00F63EE1">
        <w:rPr>
          <w:rFonts w:ascii="Times New Roman" w:eastAsia="Calibri" w:hAnsi="Times New Roman" w:cs="Times New Roman"/>
          <w:sz w:val="24"/>
          <w:szCs w:val="24"/>
        </w:rPr>
        <w:t>. godinu:</w:t>
      </w:r>
    </w:p>
    <w:p w14:paraId="221A3D11" w14:textId="46E6527C" w:rsidR="00FE0A2D" w:rsidRPr="00010615" w:rsidRDefault="00FE0A2D" w:rsidP="00FE0A2D">
      <w:pPr>
        <w:keepNext/>
        <w:keepLines/>
        <w:numPr>
          <w:ilvl w:val="0"/>
          <w:numId w:val="4"/>
        </w:numPr>
        <w:spacing w:before="200" w:after="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10615">
        <w:rPr>
          <w:rFonts w:ascii="Times New Roman" w:eastAsia="Calibri" w:hAnsi="Times New Roman" w:cs="Times New Roman"/>
          <w:sz w:val="24"/>
          <w:szCs w:val="24"/>
        </w:rPr>
        <w:t>Aktivnost 10</w:t>
      </w:r>
      <w:r w:rsidR="005C4070" w:rsidRPr="00010615">
        <w:rPr>
          <w:rFonts w:ascii="Times New Roman" w:eastAsia="Calibri" w:hAnsi="Times New Roman" w:cs="Times New Roman"/>
          <w:sz w:val="24"/>
          <w:szCs w:val="24"/>
        </w:rPr>
        <w:t>0303</w:t>
      </w:r>
      <w:r w:rsidRPr="00010615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010615" w:rsidRPr="00010615">
        <w:rPr>
          <w:rFonts w:ascii="Times New Roman" w:eastAsia="Calibri" w:hAnsi="Times New Roman" w:cs="Times New Roman"/>
          <w:sz w:val="24"/>
          <w:szCs w:val="24"/>
        </w:rPr>
        <w:t>1.000</w:t>
      </w:r>
      <w:r w:rsidRPr="00010615">
        <w:rPr>
          <w:rFonts w:ascii="Times New Roman" w:eastAsia="Calibri" w:hAnsi="Times New Roman" w:cs="Times New Roman"/>
          <w:sz w:val="24"/>
          <w:szCs w:val="24"/>
        </w:rPr>
        <w:t xml:space="preserve">,00 </w:t>
      </w:r>
      <w:r w:rsidR="00D43315" w:rsidRPr="00010615">
        <w:rPr>
          <w:rFonts w:ascii="Times New Roman" w:eastAsia="Calibri" w:hAnsi="Times New Roman" w:cs="Times New Roman"/>
          <w:sz w:val="24"/>
          <w:szCs w:val="24"/>
        </w:rPr>
        <w:t>EURA</w:t>
      </w:r>
    </w:p>
    <w:p w14:paraId="0E3914FA" w14:textId="7F06FF07" w:rsidR="00326295" w:rsidRPr="00326295" w:rsidRDefault="00FE0A2D" w:rsidP="00326295">
      <w:pPr>
        <w:pStyle w:val="Odlomakpopisa"/>
        <w:keepNext/>
        <w:keepLines/>
        <w:numPr>
          <w:ilvl w:val="0"/>
          <w:numId w:val="14"/>
        </w:numPr>
        <w:spacing w:before="200"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295">
        <w:rPr>
          <w:rFonts w:ascii="Times New Roman" w:eastAsia="Times New Roman" w:hAnsi="Times New Roman" w:cs="Times New Roman"/>
          <w:b/>
          <w:bCs/>
          <w:sz w:val="24"/>
          <w:szCs w:val="24"/>
        </w:rPr>
        <w:t>UDRUGE</w:t>
      </w:r>
    </w:p>
    <w:p w14:paraId="5F52D64F" w14:textId="77777777" w:rsidR="00FE0A2D" w:rsidRPr="00F63EE1" w:rsidRDefault="00FE0A2D" w:rsidP="00FE0A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>Udruge su Zakonom o civilnoj zaštiti identificirane kao pričuvni dio operativnih snaga sustava civilne zaštite, koji je osposobljen za provođenje pojedinih mjera i aktivnosti sustava civilne zaštite i svojim sposobnostima nadopunjuju sposobnosti temeljnih operativnih snaga.</w:t>
      </w:r>
    </w:p>
    <w:p w14:paraId="07F47177" w14:textId="77777777" w:rsidR="00FE0A2D" w:rsidRPr="00F63EE1" w:rsidRDefault="00FE0A2D" w:rsidP="00FE0A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>Uvidom u Registar udruga utvrđeno je da na području Općine Stubičke Toplice djeluju dvije udruge od interesa za sustav civilne zaštite: Lovačka udruga „Jazavac“ Pila – Stubičke Toplice i Planinarsko društvo „</w:t>
      </w:r>
      <w:proofErr w:type="spellStart"/>
      <w:r w:rsidRPr="00F63EE1">
        <w:rPr>
          <w:rFonts w:ascii="Times New Roman" w:eastAsia="Calibri" w:hAnsi="Times New Roman" w:cs="Times New Roman"/>
          <w:sz w:val="24"/>
          <w:szCs w:val="24"/>
        </w:rPr>
        <w:t>Stubaki</w:t>
      </w:r>
      <w:proofErr w:type="spellEnd"/>
      <w:r w:rsidRPr="00F63EE1">
        <w:rPr>
          <w:rFonts w:ascii="Times New Roman" w:eastAsia="Calibri" w:hAnsi="Times New Roman" w:cs="Times New Roman"/>
          <w:sz w:val="24"/>
          <w:szCs w:val="24"/>
        </w:rPr>
        <w:t>“, a obzirom da članovi poznaju teren planine Medvednica i posjeduju vještine snalaženja u prostoru. Lovačka udruga „Jazavac“ Pila – Stubičke Toplice ima u Statutu donesenom dana 30. kolovoza 2015. jasno određeno da će udruga obavljati između ostalog sljedeću djelatnost: „sudjelovanje u akcijama traganja i spašavanja Hrvatske gorske službe spašavanja u skladu s materijalnim i personalnim mogućnostima Udruge“, dok Planinarsko društvo „</w:t>
      </w:r>
      <w:proofErr w:type="spellStart"/>
      <w:r w:rsidRPr="00F63EE1">
        <w:rPr>
          <w:rFonts w:ascii="Times New Roman" w:eastAsia="Calibri" w:hAnsi="Times New Roman" w:cs="Times New Roman"/>
          <w:sz w:val="24"/>
          <w:szCs w:val="24"/>
        </w:rPr>
        <w:t>Stubaki</w:t>
      </w:r>
      <w:proofErr w:type="spellEnd"/>
      <w:r w:rsidRPr="00F63EE1">
        <w:rPr>
          <w:rFonts w:ascii="Times New Roman" w:eastAsia="Calibri" w:hAnsi="Times New Roman" w:cs="Times New Roman"/>
          <w:sz w:val="24"/>
          <w:szCs w:val="24"/>
        </w:rPr>
        <w:t>“ nema takve izričite odredbe.</w:t>
      </w:r>
    </w:p>
    <w:p w14:paraId="47B190C3" w14:textId="4FEAB7FC" w:rsidR="00FE0A2D" w:rsidRPr="00F63EE1" w:rsidRDefault="00FE0A2D" w:rsidP="00FE0A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>Tijekom 20</w:t>
      </w:r>
      <w:r w:rsidR="00056174">
        <w:rPr>
          <w:rFonts w:ascii="Times New Roman" w:eastAsia="Calibri" w:hAnsi="Times New Roman" w:cs="Times New Roman"/>
          <w:sz w:val="24"/>
          <w:szCs w:val="24"/>
        </w:rPr>
        <w:t>2</w:t>
      </w:r>
      <w:r w:rsidR="0096700F">
        <w:rPr>
          <w:rFonts w:ascii="Times New Roman" w:eastAsia="Calibri" w:hAnsi="Times New Roman" w:cs="Times New Roman"/>
          <w:sz w:val="24"/>
          <w:szCs w:val="24"/>
        </w:rPr>
        <w:t>4</w:t>
      </w:r>
      <w:r w:rsidRPr="00F63EE1">
        <w:rPr>
          <w:rFonts w:ascii="Times New Roman" w:eastAsia="Calibri" w:hAnsi="Times New Roman" w:cs="Times New Roman"/>
          <w:sz w:val="24"/>
          <w:szCs w:val="24"/>
        </w:rPr>
        <w:t>. godine, a radi usklađivanja sa člankom 32. st. 4. Zakona o sustavu civilne zaštite planiraju se sljedeće aktivnosti:</w:t>
      </w:r>
    </w:p>
    <w:p w14:paraId="020B5AF7" w14:textId="77777777" w:rsidR="00FE0A2D" w:rsidRPr="00F63EE1" w:rsidRDefault="00FE0A2D" w:rsidP="00FE0A2D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lastRenderedPageBreak/>
        <w:t>zaključivanje sporazuma kojim se utvrđuju zadaće LU „Jazavac“ u sustavu civilne zaštite</w:t>
      </w:r>
    </w:p>
    <w:p w14:paraId="001CE2C2" w14:textId="77777777" w:rsidR="00F63EE1" w:rsidRPr="00F63EE1" w:rsidRDefault="00F63EE1" w:rsidP="00F63EE1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E784CB" w14:textId="705C3137" w:rsidR="00326295" w:rsidRPr="00326295" w:rsidRDefault="00FE0A2D" w:rsidP="00326295">
      <w:pPr>
        <w:pStyle w:val="Odlomakpopisa"/>
        <w:keepNext/>
        <w:keepLines/>
        <w:numPr>
          <w:ilvl w:val="0"/>
          <w:numId w:val="14"/>
        </w:numPr>
        <w:spacing w:before="200"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295">
        <w:rPr>
          <w:rFonts w:ascii="Times New Roman" w:eastAsia="Times New Roman" w:hAnsi="Times New Roman" w:cs="Times New Roman"/>
          <w:b/>
          <w:bCs/>
          <w:sz w:val="24"/>
          <w:szCs w:val="24"/>
        </w:rPr>
        <w:t>KOORDINATOR NA LOKACIJI</w:t>
      </w:r>
    </w:p>
    <w:p w14:paraId="5B50833F" w14:textId="77777777" w:rsidR="00FE0A2D" w:rsidRPr="00F63EE1" w:rsidRDefault="00FE0A2D" w:rsidP="00FE0A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>Sukladno čl. 35. Zakona o sustavu civilne zaštite koordinator na lokaciji procjenjuje nastalu situaciju i njezine posljedice na terenu te u suradnji s nadležnim stožerom civilne zaštite usklađuje djelovanje operativnih snaga sustava civilne zaštite.</w:t>
      </w:r>
    </w:p>
    <w:p w14:paraId="3AC7E818" w14:textId="025FDFF8" w:rsidR="00FE0A2D" w:rsidRPr="00F63EE1" w:rsidRDefault="00FE0A2D" w:rsidP="00FE0A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>Obzirom da ga imenuje načelnik stožera civilne zaštite, sukladno specifičnostima izvanrednog događa</w:t>
      </w:r>
      <w:r w:rsidR="006D3C87">
        <w:rPr>
          <w:rFonts w:ascii="Times New Roman" w:eastAsia="Calibri" w:hAnsi="Times New Roman" w:cs="Times New Roman"/>
          <w:sz w:val="24"/>
          <w:szCs w:val="24"/>
        </w:rPr>
        <w:t>ja</w:t>
      </w:r>
      <w:r w:rsidRPr="00F63EE1">
        <w:rPr>
          <w:rFonts w:ascii="Times New Roman" w:eastAsia="Calibri" w:hAnsi="Times New Roman" w:cs="Times New Roman"/>
          <w:sz w:val="24"/>
          <w:szCs w:val="24"/>
        </w:rPr>
        <w:t>, nije predmet ovog Plana.</w:t>
      </w:r>
    </w:p>
    <w:p w14:paraId="082FFB0E" w14:textId="0BBD4EE4" w:rsidR="00326295" w:rsidRPr="00326295" w:rsidRDefault="00FE0A2D" w:rsidP="00326295">
      <w:pPr>
        <w:pStyle w:val="Odlomakpopisa"/>
        <w:keepNext/>
        <w:keepLines/>
        <w:numPr>
          <w:ilvl w:val="0"/>
          <w:numId w:val="14"/>
        </w:numPr>
        <w:spacing w:before="200"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295">
        <w:rPr>
          <w:rFonts w:ascii="Times New Roman" w:eastAsia="Times New Roman" w:hAnsi="Times New Roman" w:cs="Times New Roman"/>
          <w:b/>
          <w:bCs/>
          <w:sz w:val="24"/>
          <w:szCs w:val="24"/>
        </w:rPr>
        <w:t>PRAVNE OSOBE U SUSTAVU CIVILNE ZAŠTITE</w:t>
      </w:r>
    </w:p>
    <w:p w14:paraId="3792429F" w14:textId="7727E0A3" w:rsidR="00FE0A2D" w:rsidRPr="00F63EE1" w:rsidRDefault="00FE0A2D" w:rsidP="00FE0A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 xml:space="preserve">Sukladno Procjeni ugroženosti stanovništva, materijalnih i kulturnih dobara i okoliša od katastrofa i velikih nesreća za područje Općine Stubičke Toplice (Službeni glasnik KZŽ br. </w:t>
      </w:r>
      <w:r w:rsidR="006D3C87">
        <w:rPr>
          <w:rFonts w:ascii="Times New Roman" w:eastAsia="Calibri" w:hAnsi="Times New Roman" w:cs="Times New Roman"/>
          <w:sz w:val="24"/>
          <w:szCs w:val="24"/>
        </w:rPr>
        <w:t>02</w:t>
      </w:r>
      <w:r w:rsidRPr="00F63EE1">
        <w:rPr>
          <w:rFonts w:ascii="Times New Roman" w:eastAsia="Calibri" w:hAnsi="Times New Roman" w:cs="Times New Roman"/>
          <w:sz w:val="24"/>
          <w:szCs w:val="24"/>
        </w:rPr>
        <w:t>/</w:t>
      </w:r>
      <w:r w:rsidR="006D3C87">
        <w:rPr>
          <w:rFonts w:ascii="Times New Roman" w:eastAsia="Calibri" w:hAnsi="Times New Roman" w:cs="Times New Roman"/>
          <w:sz w:val="24"/>
          <w:szCs w:val="24"/>
        </w:rPr>
        <w:t>20</w:t>
      </w:r>
      <w:r w:rsidRPr="00F63EE1">
        <w:rPr>
          <w:rFonts w:ascii="Times New Roman" w:eastAsia="Calibri" w:hAnsi="Times New Roman" w:cs="Times New Roman"/>
          <w:sz w:val="24"/>
          <w:szCs w:val="24"/>
        </w:rPr>
        <w:t>), Općinsko vijeće Općine Stubičke Toplice donijelo je  u</w:t>
      </w:r>
      <w:r w:rsidR="004B23C6" w:rsidRPr="00F63E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3C87">
        <w:rPr>
          <w:rFonts w:ascii="Times New Roman" w:eastAsia="Calibri" w:hAnsi="Times New Roman" w:cs="Times New Roman"/>
          <w:sz w:val="24"/>
          <w:szCs w:val="24"/>
        </w:rPr>
        <w:t>kolovozu</w:t>
      </w:r>
      <w:r w:rsidRPr="00F63EE1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6D3C87">
        <w:rPr>
          <w:rFonts w:ascii="Times New Roman" w:eastAsia="Calibri" w:hAnsi="Times New Roman" w:cs="Times New Roman"/>
          <w:sz w:val="24"/>
          <w:szCs w:val="24"/>
        </w:rPr>
        <w:t>20</w:t>
      </w:r>
      <w:r w:rsidRPr="00F63EE1">
        <w:rPr>
          <w:rFonts w:ascii="Times New Roman" w:eastAsia="Calibri" w:hAnsi="Times New Roman" w:cs="Times New Roman"/>
          <w:sz w:val="24"/>
          <w:szCs w:val="24"/>
        </w:rPr>
        <w:t xml:space="preserve">. godine Odluku o određivanju pravnih osoba od interesa za sustav civilne zaštite. </w:t>
      </w:r>
    </w:p>
    <w:p w14:paraId="40FCEFEA" w14:textId="4FE1B3DE" w:rsidR="00FE0A2D" w:rsidRDefault="00FE0A2D" w:rsidP="00F63EE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>Na području općine Stubičke Toplice sljedeće su pravne osobe značajne za sustav civilne zaštite:</w:t>
      </w:r>
    </w:p>
    <w:p w14:paraId="20BE1FCC" w14:textId="1F5C84D1" w:rsidR="006D3C87" w:rsidRDefault="006D3C87" w:rsidP="006D3C87">
      <w:pPr>
        <w:pStyle w:val="Odlomakpopisa"/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Osnovna škola Vladimir Bosnar Stubičke Toplice</w:t>
      </w:r>
    </w:p>
    <w:p w14:paraId="6E4D47C6" w14:textId="44DD58CE" w:rsidR="00F63EE1" w:rsidRDefault="006D3C87" w:rsidP="00EF122E">
      <w:pPr>
        <w:pStyle w:val="Odlomakpopisa"/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Stubaki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prijevoz d.o.o.</w:t>
      </w:r>
    </w:p>
    <w:p w14:paraId="7AA4A9B4" w14:textId="77777777" w:rsidR="00EF122E" w:rsidRPr="00EF122E" w:rsidRDefault="00EF122E" w:rsidP="00EF122E">
      <w:pPr>
        <w:pStyle w:val="Odlomakpopisa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464444" w14:textId="77777777" w:rsidR="00FE0A2D" w:rsidRPr="00F63EE1" w:rsidRDefault="00FE0A2D" w:rsidP="00FE0A2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>Osim pravnih osoba, na području općine postoje fizičke osobe, obrtnici, koje raspolažu mehanizacijom i strojevima značajnim za aktivnosti reagiranja i spašavanja:</w:t>
      </w:r>
    </w:p>
    <w:p w14:paraId="52B5D58B" w14:textId="77777777" w:rsidR="00FE0A2D" w:rsidRPr="00F63EE1" w:rsidRDefault="00FE0A2D" w:rsidP="00FE0A2D">
      <w:pPr>
        <w:numPr>
          <w:ilvl w:val="0"/>
          <w:numId w:val="10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 xml:space="preserve">Krunoslav </w:t>
      </w:r>
      <w:proofErr w:type="spellStart"/>
      <w:r w:rsidRPr="00F63EE1">
        <w:rPr>
          <w:rFonts w:ascii="Times New Roman" w:eastAsia="Calibri" w:hAnsi="Times New Roman" w:cs="Times New Roman"/>
          <w:sz w:val="24"/>
          <w:szCs w:val="24"/>
        </w:rPr>
        <w:t>Sokač</w:t>
      </w:r>
      <w:proofErr w:type="spellEnd"/>
      <w:r w:rsidRPr="00F63EE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63EE1">
        <w:rPr>
          <w:rFonts w:ascii="Times New Roman" w:eastAsia="Calibri" w:hAnsi="Times New Roman" w:cs="Times New Roman"/>
          <w:sz w:val="24"/>
          <w:szCs w:val="24"/>
        </w:rPr>
        <w:t>vl</w:t>
      </w:r>
      <w:proofErr w:type="spellEnd"/>
      <w:r w:rsidRPr="00F63EE1">
        <w:rPr>
          <w:rFonts w:ascii="Times New Roman" w:eastAsia="Calibri" w:hAnsi="Times New Roman" w:cs="Times New Roman"/>
          <w:sz w:val="24"/>
          <w:szCs w:val="24"/>
        </w:rPr>
        <w:t>. obrta AUTOPRIJEVOZ I USLUGE „RIOS“, sa sjedištem u Strmcu Stubičkom 233, 49244 Stubičke Toplice</w:t>
      </w:r>
    </w:p>
    <w:p w14:paraId="24CE249E" w14:textId="77777777" w:rsidR="00FE0A2D" w:rsidRPr="00F63EE1" w:rsidRDefault="00FE0A2D" w:rsidP="00FE0A2D">
      <w:pPr>
        <w:numPr>
          <w:ilvl w:val="0"/>
          <w:numId w:val="10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 xml:space="preserve">Maks Šturlan, </w:t>
      </w:r>
      <w:proofErr w:type="spellStart"/>
      <w:r w:rsidRPr="00F63EE1">
        <w:rPr>
          <w:rFonts w:ascii="Times New Roman" w:eastAsia="Calibri" w:hAnsi="Times New Roman" w:cs="Times New Roman"/>
          <w:sz w:val="24"/>
          <w:szCs w:val="24"/>
        </w:rPr>
        <w:t>vl</w:t>
      </w:r>
      <w:proofErr w:type="spellEnd"/>
      <w:r w:rsidRPr="00F63EE1">
        <w:rPr>
          <w:rFonts w:ascii="Times New Roman" w:eastAsia="Calibri" w:hAnsi="Times New Roman" w:cs="Times New Roman"/>
          <w:sz w:val="24"/>
          <w:szCs w:val="24"/>
        </w:rPr>
        <w:t>. obrta Građevinska mehanizacija i autoprijevoz, Strmec Stubički 138, 49244 Stubičke Toplice</w:t>
      </w:r>
    </w:p>
    <w:p w14:paraId="5EB9B1DD" w14:textId="7A5357AB" w:rsidR="00FE0A2D" w:rsidRPr="006D3C87" w:rsidRDefault="00FE0A2D" w:rsidP="0029631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 xml:space="preserve">Općina Stubičke Toplice </w:t>
      </w:r>
      <w:r w:rsidR="00296316">
        <w:rPr>
          <w:rFonts w:ascii="Times New Roman" w:eastAsia="Calibri" w:hAnsi="Times New Roman" w:cs="Times New Roman"/>
          <w:sz w:val="24"/>
          <w:szCs w:val="24"/>
        </w:rPr>
        <w:t>će sklopiti</w:t>
      </w:r>
      <w:r w:rsidRPr="00F63EE1">
        <w:rPr>
          <w:rFonts w:ascii="Times New Roman" w:eastAsia="Calibri" w:hAnsi="Times New Roman" w:cs="Times New Roman"/>
          <w:sz w:val="24"/>
          <w:szCs w:val="24"/>
        </w:rPr>
        <w:t xml:space="preserve"> ugovor za obavljanje higijeničarske službe za 20</w:t>
      </w:r>
      <w:r w:rsidR="001E2C2B">
        <w:rPr>
          <w:rFonts w:ascii="Times New Roman" w:eastAsia="Calibri" w:hAnsi="Times New Roman" w:cs="Times New Roman"/>
          <w:sz w:val="24"/>
          <w:szCs w:val="24"/>
        </w:rPr>
        <w:t>2</w:t>
      </w:r>
      <w:r w:rsidR="007072B6">
        <w:rPr>
          <w:rFonts w:ascii="Times New Roman" w:eastAsia="Calibri" w:hAnsi="Times New Roman" w:cs="Times New Roman"/>
          <w:sz w:val="24"/>
          <w:szCs w:val="24"/>
        </w:rPr>
        <w:t>4</w:t>
      </w:r>
      <w:r w:rsidRPr="00F63EE1">
        <w:rPr>
          <w:rFonts w:ascii="Times New Roman" w:eastAsia="Calibri" w:hAnsi="Times New Roman" w:cs="Times New Roman"/>
          <w:sz w:val="24"/>
          <w:szCs w:val="24"/>
        </w:rPr>
        <w:t>. godinu</w:t>
      </w:r>
      <w:r w:rsidR="0029631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303B5B3" w14:textId="605E6A1E" w:rsidR="00326295" w:rsidRPr="00F63EE1" w:rsidRDefault="00FE0A2D" w:rsidP="000106D7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3EE1">
        <w:rPr>
          <w:rFonts w:ascii="Times New Roman" w:eastAsia="Times New Roman" w:hAnsi="Times New Roman" w:cs="Times New Roman"/>
          <w:b/>
          <w:bCs/>
          <w:sz w:val="24"/>
          <w:szCs w:val="24"/>
        </w:rPr>
        <w:t>OSTALE NESPOMENUTE PLANSKE AKTIVNOSTI</w:t>
      </w:r>
    </w:p>
    <w:p w14:paraId="2BF6CFA0" w14:textId="30662712" w:rsidR="00FE0A2D" w:rsidRPr="00F63EE1" w:rsidRDefault="00FE0A2D" w:rsidP="00FE0A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>Tijekom 20</w:t>
      </w:r>
      <w:r w:rsidR="001E2C2B">
        <w:rPr>
          <w:rFonts w:ascii="Times New Roman" w:eastAsia="Calibri" w:hAnsi="Times New Roman" w:cs="Times New Roman"/>
          <w:sz w:val="24"/>
          <w:szCs w:val="24"/>
        </w:rPr>
        <w:t>2</w:t>
      </w:r>
      <w:r w:rsidR="007072B6">
        <w:rPr>
          <w:rFonts w:ascii="Times New Roman" w:eastAsia="Calibri" w:hAnsi="Times New Roman" w:cs="Times New Roman"/>
          <w:sz w:val="24"/>
          <w:szCs w:val="24"/>
        </w:rPr>
        <w:t>4</w:t>
      </w:r>
      <w:r w:rsidRPr="00F63EE1">
        <w:rPr>
          <w:rFonts w:ascii="Times New Roman" w:eastAsia="Calibri" w:hAnsi="Times New Roman" w:cs="Times New Roman"/>
          <w:sz w:val="24"/>
          <w:szCs w:val="24"/>
        </w:rPr>
        <w:t>. predviđaju se sljedeće aktivnosti:</w:t>
      </w:r>
    </w:p>
    <w:p w14:paraId="3687E818" w14:textId="42917586" w:rsidR="00FE0A2D" w:rsidRPr="001E2C2B" w:rsidRDefault="00FE0A2D" w:rsidP="00FE0A2D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C2B">
        <w:rPr>
          <w:rFonts w:ascii="Times New Roman" w:eastAsia="Calibri" w:hAnsi="Times New Roman" w:cs="Times New Roman"/>
          <w:sz w:val="24"/>
          <w:szCs w:val="24"/>
        </w:rPr>
        <w:t xml:space="preserve">donošenje Plana vježbi civilne zaštite – </w:t>
      </w:r>
      <w:bookmarkStart w:id="1" w:name="_Hlk503265671"/>
      <w:r w:rsidRPr="001E2C2B">
        <w:rPr>
          <w:rFonts w:ascii="Times New Roman" w:eastAsia="Calibri" w:hAnsi="Times New Roman" w:cs="Times New Roman"/>
          <w:sz w:val="24"/>
          <w:szCs w:val="24"/>
        </w:rPr>
        <w:t>načelnik</w:t>
      </w:r>
      <w:bookmarkEnd w:id="1"/>
      <w:r w:rsidRPr="001E2C2B">
        <w:rPr>
          <w:rFonts w:ascii="Times New Roman" w:eastAsia="Calibri" w:hAnsi="Times New Roman" w:cs="Times New Roman"/>
          <w:sz w:val="24"/>
          <w:szCs w:val="24"/>
        </w:rPr>
        <w:t>, veljača 20</w:t>
      </w:r>
      <w:r w:rsidR="001E2C2B" w:rsidRPr="001E2C2B">
        <w:rPr>
          <w:rFonts w:ascii="Times New Roman" w:eastAsia="Calibri" w:hAnsi="Times New Roman" w:cs="Times New Roman"/>
          <w:sz w:val="24"/>
          <w:szCs w:val="24"/>
        </w:rPr>
        <w:t>2</w:t>
      </w:r>
      <w:r w:rsidR="007072B6">
        <w:rPr>
          <w:rFonts w:ascii="Times New Roman" w:eastAsia="Calibri" w:hAnsi="Times New Roman" w:cs="Times New Roman"/>
          <w:sz w:val="24"/>
          <w:szCs w:val="24"/>
        </w:rPr>
        <w:t>4</w:t>
      </w:r>
      <w:r w:rsidRPr="001E2C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6DFB8B0" w14:textId="4A15891A" w:rsidR="001E2C2B" w:rsidRPr="001E2C2B" w:rsidRDefault="001E2C2B" w:rsidP="00FE0A2D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C2B">
        <w:rPr>
          <w:rFonts w:ascii="Times New Roman" w:eastAsia="Calibri" w:hAnsi="Times New Roman" w:cs="Times New Roman"/>
          <w:sz w:val="24"/>
          <w:szCs w:val="24"/>
        </w:rPr>
        <w:t>plan djelovanja Općine Stubičke Toplice u području prirodnih nepogoda za 202</w:t>
      </w:r>
      <w:r w:rsidR="007072B6">
        <w:rPr>
          <w:rFonts w:ascii="Times New Roman" w:eastAsia="Calibri" w:hAnsi="Times New Roman" w:cs="Times New Roman"/>
          <w:sz w:val="24"/>
          <w:szCs w:val="24"/>
        </w:rPr>
        <w:t>5</w:t>
      </w:r>
      <w:r w:rsidRPr="001E2C2B">
        <w:rPr>
          <w:rFonts w:ascii="Times New Roman" w:eastAsia="Calibri" w:hAnsi="Times New Roman" w:cs="Times New Roman"/>
          <w:sz w:val="24"/>
          <w:szCs w:val="24"/>
        </w:rPr>
        <w:t xml:space="preserve">.- </w:t>
      </w:r>
      <w:r w:rsidR="003B7298">
        <w:rPr>
          <w:rFonts w:ascii="Times New Roman" w:eastAsia="Calibri" w:hAnsi="Times New Roman" w:cs="Times New Roman"/>
          <w:sz w:val="24"/>
          <w:szCs w:val="24"/>
        </w:rPr>
        <w:t xml:space="preserve">studeni </w:t>
      </w:r>
      <w:r w:rsidRPr="001E2C2B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296316">
        <w:rPr>
          <w:rFonts w:ascii="Times New Roman" w:eastAsia="Calibri" w:hAnsi="Times New Roman" w:cs="Times New Roman"/>
          <w:sz w:val="24"/>
          <w:szCs w:val="24"/>
        </w:rPr>
        <w:t>3</w:t>
      </w:r>
      <w:r w:rsidRPr="001E2C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FBCF4DB" w14:textId="295E2E22" w:rsidR="00FE0A2D" w:rsidRPr="001E2C2B" w:rsidRDefault="00FE0A2D" w:rsidP="00FE0A2D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C2B">
        <w:rPr>
          <w:rFonts w:ascii="Times New Roman" w:eastAsia="Calibri" w:hAnsi="Times New Roman" w:cs="Times New Roman"/>
          <w:sz w:val="24"/>
          <w:szCs w:val="24"/>
        </w:rPr>
        <w:t>donošenje Analize stanja sustava civilne zaštite za 20</w:t>
      </w:r>
      <w:r w:rsidR="001E2C2B" w:rsidRPr="001E2C2B">
        <w:rPr>
          <w:rFonts w:ascii="Times New Roman" w:eastAsia="Calibri" w:hAnsi="Times New Roman" w:cs="Times New Roman"/>
          <w:sz w:val="24"/>
          <w:szCs w:val="24"/>
        </w:rPr>
        <w:t>2</w:t>
      </w:r>
      <w:r w:rsidR="007072B6">
        <w:rPr>
          <w:rFonts w:ascii="Times New Roman" w:eastAsia="Calibri" w:hAnsi="Times New Roman" w:cs="Times New Roman"/>
          <w:sz w:val="24"/>
          <w:szCs w:val="24"/>
        </w:rPr>
        <w:t>4</w:t>
      </w:r>
      <w:r w:rsidRPr="001E2C2B">
        <w:rPr>
          <w:rFonts w:ascii="Times New Roman" w:eastAsia="Calibri" w:hAnsi="Times New Roman" w:cs="Times New Roman"/>
          <w:sz w:val="24"/>
          <w:szCs w:val="24"/>
        </w:rPr>
        <w:t>. – načelnik, Općinsko vijeće, studeni 20</w:t>
      </w:r>
      <w:r w:rsidR="001E2C2B" w:rsidRPr="001E2C2B">
        <w:rPr>
          <w:rFonts w:ascii="Times New Roman" w:eastAsia="Calibri" w:hAnsi="Times New Roman" w:cs="Times New Roman"/>
          <w:sz w:val="24"/>
          <w:szCs w:val="24"/>
        </w:rPr>
        <w:t>2</w:t>
      </w:r>
      <w:r w:rsidR="007072B6">
        <w:rPr>
          <w:rFonts w:ascii="Times New Roman" w:eastAsia="Calibri" w:hAnsi="Times New Roman" w:cs="Times New Roman"/>
          <w:sz w:val="24"/>
          <w:szCs w:val="24"/>
        </w:rPr>
        <w:t>4</w:t>
      </w:r>
      <w:r w:rsidRPr="001E2C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F0A42E3" w14:textId="1F2F2B53" w:rsidR="00FE0A2D" w:rsidRPr="001E2C2B" w:rsidRDefault="00FE0A2D" w:rsidP="00FE0A2D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C2B">
        <w:rPr>
          <w:rFonts w:ascii="Times New Roman" w:eastAsia="Calibri" w:hAnsi="Times New Roman" w:cs="Times New Roman"/>
          <w:sz w:val="24"/>
          <w:szCs w:val="24"/>
        </w:rPr>
        <w:t>donošenje Odluke o godišnjem planu razvoja sustava civilne zaštite za 20</w:t>
      </w:r>
      <w:r w:rsidR="00153C5E" w:rsidRPr="001E2C2B">
        <w:rPr>
          <w:rFonts w:ascii="Times New Roman" w:eastAsia="Calibri" w:hAnsi="Times New Roman" w:cs="Times New Roman"/>
          <w:sz w:val="24"/>
          <w:szCs w:val="24"/>
        </w:rPr>
        <w:t>2</w:t>
      </w:r>
      <w:r w:rsidR="007072B6">
        <w:rPr>
          <w:rFonts w:ascii="Times New Roman" w:eastAsia="Calibri" w:hAnsi="Times New Roman" w:cs="Times New Roman"/>
          <w:sz w:val="24"/>
          <w:szCs w:val="24"/>
        </w:rPr>
        <w:t>5</w:t>
      </w:r>
      <w:r w:rsidRPr="001E2C2B">
        <w:rPr>
          <w:rFonts w:ascii="Times New Roman" w:eastAsia="Calibri" w:hAnsi="Times New Roman" w:cs="Times New Roman"/>
          <w:sz w:val="24"/>
          <w:szCs w:val="24"/>
        </w:rPr>
        <w:t>. – načelnik, Općinsko vijeće, studeni 20</w:t>
      </w:r>
      <w:r w:rsidR="001E2C2B" w:rsidRPr="001E2C2B">
        <w:rPr>
          <w:rFonts w:ascii="Times New Roman" w:eastAsia="Calibri" w:hAnsi="Times New Roman" w:cs="Times New Roman"/>
          <w:sz w:val="24"/>
          <w:szCs w:val="24"/>
        </w:rPr>
        <w:t>2</w:t>
      </w:r>
      <w:r w:rsidR="007072B6">
        <w:rPr>
          <w:rFonts w:ascii="Times New Roman" w:eastAsia="Calibri" w:hAnsi="Times New Roman" w:cs="Times New Roman"/>
          <w:sz w:val="24"/>
          <w:szCs w:val="24"/>
        </w:rPr>
        <w:t>4</w:t>
      </w:r>
      <w:r w:rsidRPr="001E2C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7B4C353" w14:textId="14C16F53" w:rsidR="00FE0A2D" w:rsidRPr="001E2C2B" w:rsidRDefault="00FE0A2D" w:rsidP="00FE0A2D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C2B">
        <w:rPr>
          <w:rFonts w:ascii="Times New Roman" w:eastAsia="Calibri" w:hAnsi="Times New Roman" w:cs="Times New Roman"/>
          <w:sz w:val="24"/>
          <w:szCs w:val="24"/>
        </w:rPr>
        <w:t>donošenje programa zaštite pučanstva od zaraznih bolesti, načelnik, prosinac 20</w:t>
      </w:r>
      <w:r w:rsidR="001E2C2B" w:rsidRPr="001E2C2B">
        <w:rPr>
          <w:rFonts w:ascii="Times New Roman" w:eastAsia="Calibri" w:hAnsi="Times New Roman" w:cs="Times New Roman"/>
          <w:sz w:val="24"/>
          <w:szCs w:val="24"/>
        </w:rPr>
        <w:t>2</w:t>
      </w:r>
      <w:r w:rsidR="007072B6">
        <w:rPr>
          <w:rFonts w:ascii="Times New Roman" w:eastAsia="Calibri" w:hAnsi="Times New Roman" w:cs="Times New Roman"/>
          <w:sz w:val="24"/>
          <w:szCs w:val="24"/>
        </w:rPr>
        <w:t>4</w:t>
      </w:r>
      <w:r w:rsidRPr="001E2C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CB61E38" w14:textId="1A7F8DD6" w:rsidR="00FE0A2D" w:rsidRPr="001E2C2B" w:rsidRDefault="00FE0A2D" w:rsidP="00FE0A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C2B">
        <w:rPr>
          <w:rFonts w:ascii="Times New Roman" w:eastAsia="Calibri" w:hAnsi="Times New Roman" w:cs="Times New Roman"/>
          <w:sz w:val="24"/>
          <w:szCs w:val="24"/>
        </w:rPr>
        <w:t>Za provođenje aktivnosti osigurana su sredstva u Proračunu za 20</w:t>
      </w:r>
      <w:r w:rsidR="001E2C2B" w:rsidRPr="001E2C2B">
        <w:rPr>
          <w:rFonts w:ascii="Times New Roman" w:eastAsia="Calibri" w:hAnsi="Times New Roman" w:cs="Times New Roman"/>
          <w:sz w:val="24"/>
          <w:szCs w:val="24"/>
        </w:rPr>
        <w:t>2</w:t>
      </w:r>
      <w:r w:rsidR="007072B6">
        <w:rPr>
          <w:rFonts w:ascii="Times New Roman" w:eastAsia="Calibri" w:hAnsi="Times New Roman" w:cs="Times New Roman"/>
          <w:sz w:val="24"/>
          <w:szCs w:val="24"/>
        </w:rPr>
        <w:t>4</w:t>
      </w:r>
      <w:r w:rsidRPr="001E2C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F2055AC" w14:textId="0FE7C04F" w:rsidR="00326295" w:rsidRPr="00F63EE1" w:rsidRDefault="00FE0A2D" w:rsidP="00FE0A2D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3EE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FINANCIJSKI UČINCI ZA 20</w:t>
      </w:r>
      <w:r w:rsidR="001E2C2B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7072B6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F63EE1">
        <w:rPr>
          <w:rFonts w:ascii="Times New Roman" w:eastAsia="Times New Roman" w:hAnsi="Times New Roman" w:cs="Times New Roman"/>
          <w:b/>
          <w:bCs/>
          <w:sz w:val="24"/>
          <w:szCs w:val="24"/>
        </w:rPr>
        <w:t>., 20</w:t>
      </w:r>
      <w:r w:rsidR="00153C5E" w:rsidRPr="00F63EE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7072B6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F63EE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276A66" w:rsidRPr="00F63E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F63EE1">
        <w:rPr>
          <w:rFonts w:ascii="Times New Roman" w:eastAsia="Times New Roman" w:hAnsi="Times New Roman" w:cs="Times New Roman"/>
          <w:b/>
          <w:bCs/>
          <w:sz w:val="24"/>
          <w:szCs w:val="24"/>
        </w:rPr>
        <w:t>i 202</w:t>
      </w:r>
      <w:r w:rsidR="007072B6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F63EE1">
        <w:rPr>
          <w:rFonts w:ascii="Times New Roman" w:eastAsia="Times New Roman" w:hAnsi="Times New Roman" w:cs="Times New Roman"/>
          <w:b/>
          <w:bCs/>
          <w:sz w:val="24"/>
          <w:szCs w:val="24"/>
        </w:rPr>
        <w:t>. GODINU</w:t>
      </w:r>
    </w:p>
    <w:p w14:paraId="1ED4B910" w14:textId="77777777" w:rsidR="00FE0A2D" w:rsidRPr="00F63EE1" w:rsidRDefault="00FE0A2D" w:rsidP="00FE0A2D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>tabela u prilogu</w:t>
      </w:r>
    </w:p>
    <w:p w14:paraId="61CC4F69" w14:textId="77777777" w:rsidR="00FE0A2D" w:rsidRPr="00F63EE1" w:rsidRDefault="00FE0A2D" w:rsidP="00FE0A2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0F5C9D" w14:textId="77777777" w:rsidR="00F63EE1" w:rsidRPr="00F63EE1" w:rsidRDefault="00F63EE1" w:rsidP="00F63EE1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F63EE1"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4660DB56" w14:textId="77777777" w:rsidR="00F63EE1" w:rsidRPr="00F63EE1" w:rsidRDefault="00F63EE1" w:rsidP="00F63EE1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F63EE1">
        <w:rPr>
          <w:rFonts w:ascii="Times New Roman" w:hAnsi="Times New Roman" w:cs="Times New Roman"/>
          <w:sz w:val="24"/>
          <w:szCs w:val="24"/>
        </w:rPr>
        <w:t>Općine Stubičke Toplice</w:t>
      </w:r>
    </w:p>
    <w:p w14:paraId="0CCB4617" w14:textId="77777777" w:rsidR="00F63EE1" w:rsidRDefault="001E2C2B" w:rsidP="00F63EE1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Tomislav Mlinarić</w:t>
      </w:r>
    </w:p>
    <w:p w14:paraId="6D4C9DA5" w14:textId="77777777" w:rsidR="00A844D5" w:rsidRDefault="00A844D5" w:rsidP="00F63EE1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72F24930" w14:textId="77777777" w:rsidR="00144846" w:rsidRDefault="00144846" w:rsidP="00FE0A2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B9F32E" w14:textId="77777777" w:rsidR="00144846" w:rsidRDefault="00144846" w:rsidP="00FE0A2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A8D6F8" w14:textId="77777777" w:rsidR="002919F9" w:rsidRDefault="002919F9" w:rsidP="00FE0A2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80D855" w14:textId="77777777" w:rsidR="0064413C" w:rsidRDefault="0064413C" w:rsidP="00FE0A2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A0D4D5" w14:textId="77777777" w:rsidR="0064413C" w:rsidRDefault="0064413C" w:rsidP="00FE0A2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48B31C" w14:textId="47F82499" w:rsidR="00FE0A2D" w:rsidRPr="00F63EE1" w:rsidRDefault="00FE0A2D" w:rsidP="00FE0A2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>DOSTAVITI:</w:t>
      </w:r>
    </w:p>
    <w:p w14:paraId="130C0FDE" w14:textId="66D6F2BC" w:rsidR="00FE0A2D" w:rsidRPr="00144846" w:rsidRDefault="00FE0A2D" w:rsidP="00FE0A2D">
      <w:pPr>
        <w:numPr>
          <w:ilvl w:val="0"/>
          <w:numId w:val="13"/>
        </w:num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>U</w:t>
      </w:r>
      <w:r w:rsidR="00144846">
        <w:rPr>
          <w:rFonts w:ascii="Times New Roman" w:eastAsia="Calibri" w:hAnsi="Times New Roman" w:cs="Times New Roman"/>
          <w:sz w:val="24"/>
          <w:szCs w:val="24"/>
        </w:rPr>
        <w:t xml:space="preserve">pravni odjel Krapinsko-zagorske županije za poslove Županijske skupštine, </w:t>
      </w:r>
      <w:r w:rsidR="00144846" w:rsidRPr="00144846">
        <w:rPr>
          <w:rFonts w:ascii="Times New Roman" w:eastAsia="Calibri" w:hAnsi="Times New Roman" w:cs="Times New Roman"/>
          <w:i/>
          <w:iCs/>
          <w:sz w:val="24"/>
          <w:szCs w:val="24"/>
        </w:rPr>
        <w:t>radi objave</w:t>
      </w:r>
    </w:p>
    <w:p w14:paraId="5F2AF72E" w14:textId="317B784F" w:rsidR="00144846" w:rsidRPr="00144846" w:rsidRDefault="00144846" w:rsidP="00FE0A2D">
      <w:pPr>
        <w:numPr>
          <w:ilvl w:val="0"/>
          <w:numId w:val="13"/>
        </w:numPr>
        <w:spacing w:after="0"/>
        <w:ind w:left="36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Ministarstvo unutarnjih poslova RH, Ulica grada Vukovara 33, Zagreb, </w:t>
      </w:r>
      <w:r w:rsidRPr="00144846">
        <w:rPr>
          <w:rFonts w:ascii="Times New Roman" w:eastAsia="Calibri" w:hAnsi="Times New Roman" w:cs="Times New Roman"/>
          <w:i/>
          <w:iCs/>
          <w:sz w:val="24"/>
          <w:szCs w:val="24"/>
        </w:rPr>
        <w:t>radi nadzora zakonitosti</w:t>
      </w:r>
    </w:p>
    <w:p w14:paraId="50C97131" w14:textId="77777777" w:rsidR="00FE0A2D" w:rsidRPr="00F63EE1" w:rsidRDefault="00FE0A2D" w:rsidP="00FE0A2D">
      <w:pPr>
        <w:numPr>
          <w:ilvl w:val="0"/>
          <w:numId w:val="13"/>
        </w:num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EE1">
        <w:rPr>
          <w:rFonts w:ascii="Times New Roman" w:eastAsia="Calibri" w:hAnsi="Times New Roman" w:cs="Times New Roman"/>
          <w:sz w:val="24"/>
          <w:szCs w:val="24"/>
        </w:rPr>
        <w:t>Državna uprava za zaštitu i spašavanje, PU Krapina</w:t>
      </w:r>
    </w:p>
    <w:p w14:paraId="5B0851D2" w14:textId="77777777" w:rsidR="0063462B" w:rsidRPr="00A844D5" w:rsidRDefault="00FE0A2D" w:rsidP="00FE0A2D">
      <w:pPr>
        <w:numPr>
          <w:ilvl w:val="0"/>
          <w:numId w:val="13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844D5">
        <w:rPr>
          <w:rFonts w:ascii="Times New Roman" w:eastAsia="Calibri" w:hAnsi="Times New Roman" w:cs="Times New Roman"/>
          <w:sz w:val="24"/>
          <w:szCs w:val="24"/>
        </w:rPr>
        <w:t>Arhiva, ovdje</w:t>
      </w:r>
    </w:p>
    <w:sectPr w:rsidR="0063462B" w:rsidRPr="00A84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B7D76"/>
    <w:multiLevelType w:val="hybridMultilevel"/>
    <w:tmpl w:val="A38E25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B1281"/>
    <w:multiLevelType w:val="hybridMultilevel"/>
    <w:tmpl w:val="00BA50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4757F"/>
    <w:multiLevelType w:val="hybridMultilevel"/>
    <w:tmpl w:val="8A9270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35D7C"/>
    <w:multiLevelType w:val="hybridMultilevel"/>
    <w:tmpl w:val="AA68C84A"/>
    <w:lvl w:ilvl="0" w:tplc="5BDA40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40A84"/>
    <w:multiLevelType w:val="hybridMultilevel"/>
    <w:tmpl w:val="3FB682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823B8"/>
    <w:multiLevelType w:val="hybridMultilevel"/>
    <w:tmpl w:val="E5884032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9237C"/>
    <w:multiLevelType w:val="hybridMultilevel"/>
    <w:tmpl w:val="E52C81F6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06D74"/>
    <w:multiLevelType w:val="hybridMultilevel"/>
    <w:tmpl w:val="B7DAD7A6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933E8"/>
    <w:multiLevelType w:val="hybridMultilevel"/>
    <w:tmpl w:val="09BE09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0" w:hanging="360"/>
      </w:pPr>
    </w:lvl>
    <w:lvl w:ilvl="1" w:tplc="041A0019" w:tentative="1">
      <w:start w:val="1"/>
      <w:numFmt w:val="lowerLetter"/>
      <w:lvlText w:val="%2."/>
      <w:lvlJc w:val="left"/>
      <w:pPr>
        <w:ind w:left="720" w:hanging="360"/>
      </w:pPr>
    </w:lvl>
    <w:lvl w:ilvl="2" w:tplc="041A001B" w:tentative="1">
      <w:start w:val="1"/>
      <w:numFmt w:val="lowerRoman"/>
      <w:lvlText w:val="%3."/>
      <w:lvlJc w:val="right"/>
      <w:pPr>
        <w:ind w:left="1440" w:hanging="180"/>
      </w:pPr>
    </w:lvl>
    <w:lvl w:ilvl="3" w:tplc="041A000F" w:tentative="1">
      <w:start w:val="1"/>
      <w:numFmt w:val="decimal"/>
      <w:lvlText w:val="%4."/>
      <w:lvlJc w:val="left"/>
      <w:pPr>
        <w:ind w:left="2160" w:hanging="360"/>
      </w:pPr>
    </w:lvl>
    <w:lvl w:ilvl="4" w:tplc="041A0019" w:tentative="1">
      <w:start w:val="1"/>
      <w:numFmt w:val="lowerLetter"/>
      <w:lvlText w:val="%5."/>
      <w:lvlJc w:val="left"/>
      <w:pPr>
        <w:ind w:left="2880" w:hanging="360"/>
      </w:pPr>
    </w:lvl>
    <w:lvl w:ilvl="5" w:tplc="041A001B" w:tentative="1">
      <w:start w:val="1"/>
      <w:numFmt w:val="lowerRoman"/>
      <w:lvlText w:val="%6."/>
      <w:lvlJc w:val="right"/>
      <w:pPr>
        <w:ind w:left="3600" w:hanging="180"/>
      </w:pPr>
    </w:lvl>
    <w:lvl w:ilvl="6" w:tplc="041A000F" w:tentative="1">
      <w:start w:val="1"/>
      <w:numFmt w:val="decimal"/>
      <w:lvlText w:val="%7."/>
      <w:lvlJc w:val="left"/>
      <w:pPr>
        <w:ind w:left="4320" w:hanging="360"/>
      </w:pPr>
    </w:lvl>
    <w:lvl w:ilvl="7" w:tplc="041A0019" w:tentative="1">
      <w:start w:val="1"/>
      <w:numFmt w:val="lowerLetter"/>
      <w:lvlText w:val="%8."/>
      <w:lvlJc w:val="left"/>
      <w:pPr>
        <w:ind w:left="5040" w:hanging="360"/>
      </w:pPr>
    </w:lvl>
    <w:lvl w:ilvl="8" w:tplc="041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51951688"/>
    <w:multiLevelType w:val="hybridMultilevel"/>
    <w:tmpl w:val="47FE47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7212A"/>
    <w:multiLevelType w:val="hybridMultilevel"/>
    <w:tmpl w:val="18DACF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04899"/>
    <w:multiLevelType w:val="hybridMultilevel"/>
    <w:tmpl w:val="71AC32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69046A"/>
    <w:multiLevelType w:val="hybridMultilevel"/>
    <w:tmpl w:val="F15048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2C4026"/>
    <w:multiLevelType w:val="hybridMultilevel"/>
    <w:tmpl w:val="ED5C8490"/>
    <w:lvl w:ilvl="0" w:tplc="5B6CA0A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7E97334"/>
    <w:multiLevelType w:val="hybridMultilevel"/>
    <w:tmpl w:val="A31CFC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940822">
    <w:abstractNumId w:val="11"/>
  </w:num>
  <w:num w:numId="2" w16cid:durableId="1836220338">
    <w:abstractNumId w:val="16"/>
  </w:num>
  <w:num w:numId="3" w16cid:durableId="1310675875">
    <w:abstractNumId w:val="12"/>
  </w:num>
  <w:num w:numId="4" w16cid:durableId="1595288760">
    <w:abstractNumId w:val="0"/>
  </w:num>
  <w:num w:numId="5" w16cid:durableId="275213974">
    <w:abstractNumId w:val="3"/>
  </w:num>
  <w:num w:numId="6" w16cid:durableId="776097654">
    <w:abstractNumId w:val="8"/>
  </w:num>
  <w:num w:numId="7" w16cid:durableId="1897932003">
    <w:abstractNumId w:val="9"/>
  </w:num>
  <w:num w:numId="8" w16cid:durableId="1947543896">
    <w:abstractNumId w:val="1"/>
  </w:num>
  <w:num w:numId="9" w16cid:durableId="22757709">
    <w:abstractNumId w:val="14"/>
  </w:num>
  <w:num w:numId="10" w16cid:durableId="1979796076">
    <w:abstractNumId w:val="7"/>
  </w:num>
  <w:num w:numId="11" w16cid:durableId="1489203697">
    <w:abstractNumId w:val="15"/>
  </w:num>
  <w:num w:numId="12" w16cid:durableId="1717507417">
    <w:abstractNumId w:val="6"/>
  </w:num>
  <w:num w:numId="13" w16cid:durableId="3851087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37092743">
    <w:abstractNumId w:val="4"/>
  </w:num>
  <w:num w:numId="15" w16cid:durableId="1743135227">
    <w:abstractNumId w:val="2"/>
  </w:num>
  <w:num w:numId="16" w16cid:durableId="824319832">
    <w:abstractNumId w:val="5"/>
  </w:num>
  <w:num w:numId="17" w16cid:durableId="3160338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B67"/>
    <w:rsid w:val="000062B5"/>
    <w:rsid w:val="00010615"/>
    <w:rsid w:val="000106D7"/>
    <w:rsid w:val="0002064F"/>
    <w:rsid w:val="0003754A"/>
    <w:rsid w:val="00052562"/>
    <w:rsid w:val="00056174"/>
    <w:rsid w:val="00067D62"/>
    <w:rsid w:val="000A14F9"/>
    <w:rsid w:val="000D26CC"/>
    <w:rsid w:val="00144846"/>
    <w:rsid w:val="00153C5E"/>
    <w:rsid w:val="00165947"/>
    <w:rsid w:val="001905AB"/>
    <w:rsid w:val="001E0B67"/>
    <w:rsid w:val="001E2C2B"/>
    <w:rsid w:val="002559AC"/>
    <w:rsid w:val="00276A66"/>
    <w:rsid w:val="002919F9"/>
    <w:rsid w:val="00296316"/>
    <w:rsid w:val="002B3947"/>
    <w:rsid w:val="002D1188"/>
    <w:rsid w:val="00326295"/>
    <w:rsid w:val="0033293A"/>
    <w:rsid w:val="00373632"/>
    <w:rsid w:val="00393637"/>
    <w:rsid w:val="003A4D29"/>
    <w:rsid w:val="003B7298"/>
    <w:rsid w:val="003E1A01"/>
    <w:rsid w:val="004012D0"/>
    <w:rsid w:val="00407A4D"/>
    <w:rsid w:val="004B23C6"/>
    <w:rsid w:val="004F785B"/>
    <w:rsid w:val="00516EC8"/>
    <w:rsid w:val="00572ECA"/>
    <w:rsid w:val="005C4070"/>
    <w:rsid w:val="005D1ABF"/>
    <w:rsid w:val="005E308C"/>
    <w:rsid w:val="005E5A96"/>
    <w:rsid w:val="0063462B"/>
    <w:rsid w:val="0064413C"/>
    <w:rsid w:val="006A4EF8"/>
    <w:rsid w:val="006B3ED8"/>
    <w:rsid w:val="006D3C87"/>
    <w:rsid w:val="006E09CD"/>
    <w:rsid w:val="006F2D58"/>
    <w:rsid w:val="007072B6"/>
    <w:rsid w:val="00726FCD"/>
    <w:rsid w:val="00754F64"/>
    <w:rsid w:val="007711BF"/>
    <w:rsid w:val="007C5680"/>
    <w:rsid w:val="007E22A2"/>
    <w:rsid w:val="00805028"/>
    <w:rsid w:val="0085721B"/>
    <w:rsid w:val="0088776A"/>
    <w:rsid w:val="008C55E7"/>
    <w:rsid w:val="008E44B0"/>
    <w:rsid w:val="008F022F"/>
    <w:rsid w:val="0096700F"/>
    <w:rsid w:val="00973C44"/>
    <w:rsid w:val="009A04C1"/>
    <w:rsid w:val="00A04B3B"/>
    <w:rsid w:val="00A42DCB"/>
    <w:rsid w:val="00A523DA"/>
    <w:rsid w:val="00A844D5"/>
    <w:rsid w:val="00A938FE"/>
    <w:rsid w:val="00AC62B2"/>
    <w:rsid w:val="00B02E24"/>
    <w:rsid w:val="00B5617A"/>
    <w:rsid w:val="00B7118F"/>
    <w:rsid w:val="00B811F6"/>
    <w:rsid w:val="00B914D9"/>
    <w:rsid w:val="00BA29F0"/>
    <w:rsid w:val="00BB5109"/>
    <w:rsid w:val="00BE63C7"/>
    <w:rsid w:val="00C017B6"/>
    <w:rsid w:val="00C77528"/>
    <w:rsid w:val="00CE026D"/>
    <w:rsid w:val="00D43315"/>
    <w:rsid w:val="00D55054"/>
    <w:rsid w:val="00DA0E74"/>
    <w:rsid w:val="00DD3868"/>
    <w:rsid w:val="00E12DE9"/>
    <w:rsid w:val="00E3426C"/>
    <w:rsid w:val="00E3554B"/>
    <w:rsid w:val="00E926B5"/>
    <w:rsid w:val="00ED6924"/>
    <w:rsid w:val="00EE376B"/>
    <w:rsid w:val="00EF122E"/>
    <w:rsid w:val="00F170BF"/>
    <w:rsid w:val="00F307E7"/>
    <w:rsid w:val="00F63EE1"/>
    <w:rsid w:val="00F76022"/>
    <w:rsid w:val="00F95C46"/>
    <w:rsid w:val="00FE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ACD0D"/>
  <w15:chartTrackingRefBased/>
  <w15:docId w15:val="{7683BE8F-543E-44EB-9895-837B3DEB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A2D"/>
    <w:pPr>
      <w:spacing w:after="200" w:line="27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FE0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E0A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E0A2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FE0A2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Odlomakpopisa">
    <w:name w:val="List Paragraph"/>
    <w:basedOn w:val="Normal"/>
    <w:uiPriority w:val="34"/>
    <w:qFormat/>
    <w:rsid w:val="00FE0A2D"/>
    <w:pPr>
      <w:ind w:left="720"/>
      <w:contextualSpacing/>
    </w:pPr>
  </w:style>
  <w:style w:type="paragraph" w:styleId="Naslov">
    <w:name w:val="Title"/>
    <w:basedOn w:val="Normal"/>
    <w:next w:val="Normal"/>
    <w:link w:val="NaslovChar"/>
    <w:uiPriority w:val="10"/>
    <w:qFormat/>
    <w:rsid w:val="00FE0A2D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E0A2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Bezproreda">
    <w:name w:val="No Spacing"/>
    <w:uiPriority w:val="1"/>
    <w:qFormat/>
    <w:rsid w:val="00FE0A2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F7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785B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8C5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F63EE1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88776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262" TargetMode="External"/><Relationship Id="rId13" Type="http://schemas.openxmlformats.org/officeDocument/2006/relationships/hyperlink" Target="http://www.zakon.hr/cms.htm?id=26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261" TargetMode="External"/><Relationship Id="rId12" Type="http://schemas.openxmlformats.org/officeDocument/2006/relationships/hyperlink" Target="http://www.zakon.hr/cms.htm?id=266" TargetMode="External"/><Relationship Id="rId17" Type="http://schemas.openxmlformats.org/officeDocument/2006/relationships/hyperlink" Target="https://www.zakon.hr/cms.htm?id=2615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1572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260" TargetMode="External"/><Relationship Id="rId11" Type="http://schemas.openxmlformats.org/officeDocument/2006/relationships/hyperlink" Target="http://www.zakon.hr/cms.htm?id=265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zakon.hr/cms.htm?id=285" TargetMode="External"/><Relationship Id="rId10" Type="http://schemas.openxmlformats.org/officeDocument/2006/relationships/hyperlink" Target="http://www.zakon.hr/cms.htm?id=26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263" TargetMode="External"/><Relationship Id="rId14" Type="http://schemas.openxmlformats.org/officeDocument/2006/relationships/hyperlink" Target="http://www.zakon.hr/cms.htm?id=268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2047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Ivačević</dc:creator>
  <cp:keywords/>
  <dc:description/>
  <cp:lastModifiedBy>Kristijan Oremuš</cp:lastModifiedBy>
  <cp:revision>5</cp:revision>
  <cp:lastPrinted>2022-11-16T09:08:00Z</cp:lastPrinted>
  <dcterms:created xsi:type="dcterms:W3CDTF">2023-11-08T14:49:00Z</dcterms:created>
  <dcterms:modified xsi:type="dcterms:W3CDTF">2023-11-13T07:33:00Z</dcterms:modified>
</cp:coreProperties>
</file>