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E61990" w:rsidRPr="00BE4ABC" w14:paraId="2A6948A8" w14:textId="77777777" w:rsidTr="00211AF7">
        <w:tc>
          <w:tcPr>
            <w:tcW w:w="0" w:type="auto"/>
            <w:vAlign w:val="center"/>
          </w:tcPr>
          <w:p w14:paraId="2878432B" w14:textId="77777777" w:rsidR="00E61990" w:rsidRPr="00BE4ABC" w:rsidRDefault="00E61990" w:rsidP="00211AF7">
            <w:pPr>
              <w:jc w:val="center"/>
              <w:rPr>
                <w:rFonts w:ascii="Times New Roman" w:hAnsi="Times New Roman" w:cs="Times New Roman"/>
              </w:rPr>
            </w:pPr>
            <w:r w:rsidRPr="00BE4ABC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7ABED2C" wp14:editId="09B66B22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B57EA5" w14:textId="77777777" w:rsidR="00E61990" w:rsidRPr="00BE4ABC" w:rsidRDefault="00E61990" w:rsidP="00211AF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E4ABC">
              <w:rPr>
                <w:rFonts w:ascii="Times New Roman" w:hAnsi="Times New Roman" w:cs="Times New Roman"/>
                <w:b/>
              </w:rPr>
              <w:t>REPUBLIKA HRVATSKA</w:t>
            </w:r>
          </w:p>
          <w:p w14:paraId="55C8585B" w14:textId="77777777" w:rsidR="00E61990" w:rsidRPr="00BE4ABC" w:rsidRDefault="00E61990" w:rsidP="00211AF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E4ABC">
              <w:rPr>
                <w:rFonts w:ascii="Times New Roman" w:hAnsi="Times New Roman" w:cs="Times New Roman"/>
                <w:b/>
              </w:rPr>
              <w:t>KRAPINSKO-ZAGORSKA ŽUPANIJA</w:t>
            </w:r>
          </w:p>
          <w:p w14:paraId="01F281CA" w14:textId="77777777" w:rsidR="00E61990" w:rsidRPr="00BE4ABC" w:rsidRDefault="00E61990" w:rsidP="00211AF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E4ABC">
              <w:rPr>
                <w:rFonts w:ascii="Times New Roman" w:hAnsi="Times New Roman" w:cs="Times New Roman"/>
                <w:b/>
              </w:rPr>
              <w:t>OPĆINA STUBIČKE TOPLICE</w:t>
            </w:r>
          </w:p>
          <w:p w14:paraId="4F69D6FB" w14:textId="77777777" w:rsidR="00E61990" w:rsidRPr="00BE4ABC" w:rsidRDefault="00E61990" w:rsidP="00211AF7">
            <w:pPr>
              <w:jc w:val="center"/>
              <w:rPr>
                <w:rFonts w:ascii="Times New Roman" w:hAnsi="Times New Roman" w:cs="Times New Roman"/>
              </w:rPr>
            </w:pPr>
            <w:r w:rsidRPr="00BE4ABC">
              <w:rPr>
                <w:rFonts w:ascii="Times New Roman" w:hAnsi="Times New Roman" w:cs="Times New Roman"/>
                <w:b/>
              </w:rPr>
              <w:t>NAČELNIK</w:t>
            </w:r>
          </w:p>
        </w:tc>
      </w:tr>
    </w:tbl>
    <w:p w14:paraId="24152DF9" w14:textId="77777777" w:rsidR="00E61990" w:rsidRPr="00BE4ABC" w:rsidRDefault="00E61990" w:rsidP="00E61990">
      <w:pPr>
        <w:pStyle w:val="Bezproreda"/>
        <w:rPr>
          <w:rFonts w:ascii="Times New Roman" w:hAnsi="Times New Roman" w:cs="Times New Roman"/>
        </w:rPr>
      </w:pPr>
    </w:p>
    <w:p w14:paraId="5B91743C" w14:textId="77777777" w:rsidR="00E61990" w:rsidRPr="00BE4ABC" w:rsidRDefault="00E61990" w:rsidP="00E619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BE4ABC">
        <w:rPr>
          <w:rFonts w:ascii="Times New Roman" w:hAnsi="Times New Roman" w:cs="Times New Roman"/>
        </w:rPr>
        <w:tab/>
        <w:t xml:space="preserve">KLASA: </w:t>
      </w:r>
      <w:r w:rsidRPr="00857C72">
        <w:rPr>
          <w:rFonts w:ascii="Times New Roman" w:hAnsi="Times New Roman" w:cs="Times New Roman"/>
        </w:rPr>
        <w:t>120-01/21-01/07</w:t>
      </w:r>
    </w:p>
    <w:p w14:paraId="76250646" w14:textId="77777777" w:rsidR="00E61990" w:rsidRPr="00BE4ABC" w:rsidRDefault="00E61990" w:rsidP="00E619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BE4ABC">
        <w:rPr>
          <w:rFonts w:ascii="Times New Roman" w:hAnsi="Times New Roman" w:cs="Times New Roman"/>
        </w:rPr>
        <w:tab/>
        <w:t>URBROJ:2113/03-03-21-</w:t>
      </w:r>
      <w:r>
        <w:rPr>
          <w:rFonts w:ascii="Times New Roman" w:hAnsi="Times New Roman" w:cs="Times New Roman"/>
        </w:rPr>
        <w:t>1</w:t>
      </w:r>
    </w:p>
    <w:p w14:paraId="056E9B87" w14:textId="77777777" w:rsidR="00E61990" w:rsidRPr="00BE4ABC" w:rsidRDefault="00E61990" w:rsidP="00E619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BE4ABC">
        <w:rPr>
          <w:rFonts w:ascii="Times New Roman" w:hAnsi="Times New Roman" w:cs="Times New Roman"/>
        </w:rPr>
        <w:tab/>
        <w:t xml:space="preserve">Stubičke Toplice, </w:t>
      </w:r>
      <w:r>
        <w:rPr>
          <w:rFonts w:ascii="Times New Roman" w:hAnsi="Times New Roman" w:cs="Times New Roman"/>
        </w:rPr>
        <w:t>15</w:t>
      </w:r>
      <w:r w:rsidRPr="00BE4ABC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BE4ABC">
        <w:rPr>
          <w:rFonts w:ascii="Times New Roman" w:hAnsi="Times New Roman" w:cs="Times New Roman"/>
        </w:rPr>
        <w:t>.2021.</w:t>
      </w:r>
    </w:p>
    <w:p w14:paraId="7F513353" w14:textId="77777777" w:rsidR="00E61990" w:rsidRPr="00BE4ABC" w:rsidRDefault="00E61990" w:rsidP="00E619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692AFA93" w14:textId="77777777" w:rsidR="00E61990" w:rsidRPr="00BE4ABC" w:rsidRDefault="00E61990" w:rsidP="00E619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BE4ABC">
        <w:rPr>
          <w:rFonts w:ascii="Times New Roman" w:hAnsi="Times New Roman" w:cs="Times New Roman"/>
        </w:rPr>
        <w:t xml:space="preserve">Na temelju članka 46. st. 2. t. 23. Statuta Općine Stubičke Toplice (Službeni glasnik Krapinsko-zagorske županije br. 16/09, 9/13, 15/18 i 7/21), načelnik Općine Stubičke Toplice donosi </w:t>
      </w:r>
    </w:p>
    <w:p w14:paraId="30DBCA52" w14:textId="77777777" w:rsidR="00E61990" w:rsidRPr="00BE4ABC" w:rsidRDefault="00E61990" w:rsidP="00E619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7AED7B5C" w14:textId="77777777" w:rsidR="00E61990" w:rsidRPr="00BE4ABC" w:rsidRDefault="00E61990" w:rsidP="00E61990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BE4ABC">
        <w:rPr>
          <w:rFonts w:ascii="Times New Roman" w:hAnsi="Times New Roman" w:cs="Times New Roman"/>
          <w:b/>
        </w:rPr>
        <w:t>O D L U K U</w:t>
      </w:r>
    </w:p>
    <w:p w14:paraId="03A274E2" w14:textId="77777777" w:rsidR="00E61990" w:rsidRPr="00BE4ABC" w:rsidRDefault="00E61990" w:rsidP="00E61990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A6AAA57" w14:textId="77777777" w:rsidR="00E61990" w:rsidRPr="00BE4ABC" w:rsidRDefault="00E61990" w:rsidP="00E61990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BE4ABC">
        <w:rPr>
          <w:rFonts w:ascii="Times New Roman" w:hAnsi="Times New Roman" w:cs="Times New Roman"/>
          <w:b/>
        </w:rPr>
        <w:t>I.</w:t>
      </w:r>
    </w:p>
    <w:p w14:paraId="391593D6" w14:textId="77777777" w:rsidR="00E61990" w:rsidRPr="00BE4ABC" w:rsidRDefault="00E61990" w:rsidP="00E61990">
      <w:pPr>
        <w:jc w:val="both"/>
        <w:rPr>
          <w:rFonts w:ascii="Times New Roman" w:hAnsi="Times New Roman" w:cs="Times New Roman"/>
        </w:rPr>
      </w:pPr>
      <w:r w:rsidRPr="00BE4ABC">
        <w:rPr>
          <w:rFonts w:ascii="Times New Roman" w:hAnsi="Times New Roman" w:cs="Times New Roman"/>
        </w:rPr>
        <w:t xml:space="preserve">Predlaže se Općinskom vijeću Općine Stubičke Toplice </w:t>
      </w:r>
      <w:bookmarkStart w:id="0" w:name="_Hlk81817654"/>
      <w:r w:rsidRPr="00BE4ABC">
        <w:rPr>
          <w:rFonts w:ascii="Times New Roman" w:hAnsi="Times New Roman" w:cs="Times New Roman"/>
        </w:rPr>
        <w:t xml:space="preserve">donošenje Odluke </w:t>
      </w:r>
      <w:bookmarkEnd w:id="0"/>
      <w:r w:rsidRPr="00BE4ABC">
        <w:rPr>
          <w:rFonts w:ascii="Times New Roman" w:hAnsi="Times New Roman" w:cs="Times New Roman"/>
        </w:rPr>
        <w:t xml:space="preserve">o </w:t>
      </w:r>
      <w:r w:rsidRPr="00857C72">
        <w:rPr>
          <w:rFonts w:ascii="Times New Roman" w:hAnsi="Times New Roman" w:cs="Times New Roman"/>
        </w:rPr>
        <w:t>koeficijentima za obračun plaće službenika i namještenika u Jedinstvenom upravnom odjelu i Vlastitom pogonu Općine Stubičke Toplice</w:t>
      </w:r>
      <w:r>
        <w:rPr>
          <w:rFonts w:ascii="Times New Roman" w:hAnsi="Times New Roman" w:cs="Times New Roman"/>
        </w:rPr>
        <w:t>.</w:t>
      </w:r>
    </w:p>
    <w:p w14:paraId="0BD5567B" w14:textId="77777777" w:rsidR="00E61990" w:rsidRPr="00BE4ABC" w:rsidRDefault="00E61990" w:rsidP="00E61990">
      <w:pPr>
        <w:jc w:val="both"/>
        <w:rPr>
          <w:rFonts w:ascii="Times New Roman" w:hAnsi="Times New Roman" w:cs="Times New Roman"/>
          <w:bCs/>
          <w:noProof/>
        </w:rPr>
      </w:pPr>
    </w:p>
    <w:p w14:paraId="12636914" w14:textId="77777777" w:rsidR="00E61990" w:rsidRPr="00BE4ABC" w:rsidRDefault="00E61990" w:rsidP="00E61990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BE4ABC">
        <w:rPr>
          <w:rFonts w:ascii="Times New Roman" w:hAnsi="Times New Roman" w:cs="Times New Roman"/>
          <w:b/>
        </w:rPr>
        <w:t>II.</w:t>
      </w:r>
    </w:p>
    <w:p w14:paraId="0AC2E72E" w14:textId="77777777" w:rsidR="00E61990" w:rsidRPr="00BE4ABC" w:rsidRDefault="00E61990" w:rsidP="00E619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BE4ABC">
        <w:rPr>
          <w:rFonts w:ascii="Times New Roman" w:hAnsi="Times New Roman" w:cs="Times New Roman"/>
        </w:rPr>
        <w:t>Sastavni dio ove Odluke je tekst prijedloga Odluke i Obrazloženje.</w:t>
      </w:r>
    </w:p>
    <w:p w14:paraId="722B8B0D" w14:textId="77777777" w:rsidR="00E61990" w:rsidRPr="00BE4ABC" w:rsidRDefault="00E61990" w:rsidP="00E619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B826C89" w14:textId="77777777" w:rsidR="00E61990" w:rsidRPr="00BE4ABC" w:rsidRDefault="00E61990" w:rsidP="00E61990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BE4ABC">
        <w:rPr>
          <w:rFonts w:ascii="Times New Roman" w:hAnsi="Times New Roman" w:cs="Times New Roman"/>
          <w:b/>
        </w:rPr>
        <w:t>III.</w:t>
      </w:r>
    </w:p>
    <w:p w14:paraId="258A6C28" w14:textId="34DE275A" w:rsidR="00E61990" w:rsidRDefault="00E61990" w:rsidP="00E61990">
      <w:pPr>
        <w:jc w:val="both"/>
        <w:rPr>
          <w:rFonts w:ascii="Times New Roman" w:hAnsi="Times New Roman" w:cs="Times New Roman"/>
        </w:rPr>
      </w:pPr>
      <w:r w:rsidRPr="00BE4ABC">
        <w:rPr>
          <w:rFonts w:ascii="Times New Roman" w:hAnsi="Times New Roman" w:cs="Times New Roman"/>
        </w:rPr>
        <w:t xml:space="preserve">Prijedlog </w:t>
      </w:r>
      <w:r w:rsidRPr="00857C72">
        <w:rPr>
          <w:rFonts w:ascii="Times New Roman" w:hAnsi="Times New Roman" w:cs="Times New Roman"/>
        </w:rPr>
        <w:t xml:space="preserve">Odluke o koeficijentima za obračun plaće službenika i namještenika u Jedinstvenom upravnom odjelu i Vlastitom pogonu Općine Stubičke Toplice </w:t>
      </w:r>
      <w:r w:rsidRPr="00BE4ABC">
        <w:rPr>
          <w:rFonts w:ascii="Times New Roman" w:hAnsi="Times New Roman" w:cs="Times New Roman"/>
        </w:rPr>
        <w:t>upućuje se na usvajanje Općinskom vijeću Općine Stubičke Toplice.</w:t>
      </w:r>
    </w:p>
    <w:p w14:paraId="49986EE0" w14:textId="77777777" w:rsidR="00E61990" w:rsidRPr="00BE4ABC" w:rsidRDefault="00E61990" w:rsidP="00E61990">
      <w:pPr>
        <w:jc w:val="both"/>
        <w:rPr>
          <w:rFonts w:ascii="Times New Roman" w:hAnsi="Times New Roman" w:cs="Times New Roman"/>
          <w:b/>
          <w:bCs/>
          <w:noProof/>
        </w:rPr>
      </w:pPr>
    </w:p>
    <w:p w14:paraId="4A6410B3" w14:textId="77777777" w:rsidR="00E61990" w:rsidRPr="00BE4ABC" w:rsidRDefault="00E61990" w:rsidP="00E6199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BE4ABC">
        <w:rPr>
          <w:rFonts w:ascii="Times New Roman" w:hAnsi="Times New Roman" w:cs="Times New Roman"/>
        </w:rPr>
        <w:t>OPĆINSKI NAČELNIK</w:t>
      </w:r>
    </w:p>
    <w:p w14:paraId="7BE17884" w14:textId="77777777" w:rsidR="00E61990" w:rsidRPr="00BE4ABC" w:rsidRDefault="00E61990" w:rsidP="00E6199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13D969D3" w14:textId="77777777" w:rsidR="00E61990" w:rsidRPr="00BE4ABC" w:rsidRDefault="00E61990" w:rsidP="00E6199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BE4ABC">
        <w:rPr>
          <w:rFonts w:ascii="Times New Roman" w:hAnsi="Times New Roman" w:cs="Times New Roman"/>
        </w:rPr>
        <w:t xml:space="preserve">Josip Beljak, </w:t>
      </w:r>
      <w:proofErr w:type="spellStart"/>
      <w:r w:rsidRPr="00BE4ABC">
        <w:rPr>
          <w:rFonts w:ascii="Times New Roman" w:hAnsi="Times New Roman" w:cs="Times New Roman"/>
        </w:rPr>
        <w:t>dipl.ing.agr</w:t>
      </w:r>
      <w:proofErr w:type="spellEnd"/>
      <w:r w:rsidRPr="00BE4ABC">
        <w:rPr>
          <w:rFonts w:ascii="Times New Roman" w:hAnsi="Times New Roman" w:cs="Times New Roman"/>
        </w:rPr>
        <w:t>.</w:t>
      </w:r>
    </w:p>
    <w:p w14:paraId="16BD7F86" w14:textId="77777777" w:rsidR="00E61990" w:rsidRPr="00BE4ABC" w:rsidRDefault="00E61990" w:rsidP="00E6199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7ED1F02C" w14:textId="77777777" w:rsidR="00E61990" w:rsidRPr="00BE4ABC" w:rsidRDefault="00E61990" w:rsidP="00E6199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56F7C68A" w14:textId="77777777" w:rsidR="00E61990" w:rsidRPr="00BE4ABC" w:rsidRDefault="00E61990" w:rsidP="00E6199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7A886E07" w14:textId="77777777" w:rsidR="00E61990" w:rsidRPr="00BE4ABC" w:rsidRDefault="00E61990" w:rsidP="00E6199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5EF1F0D6" w14:textId="77777777" w:rsidR="00E61990" w:rsidRDefault="00E61990" w:rsidP="00E6199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02B129F9" w14:textId="77777777" w:rsidR="00E61990" w:rsidRDefault="00E61990" w:rsidP="00E6199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723A6B71" w14:textId="77777777" w:rsidR="00E61990" w:rsidRDefault="00E61990" w:rsidP="00E6199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4638C57D" w14:textId="77777777" w:rsidR="00E61990" w:rsidRDefault="00E61990" w:rsidP="00E6199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0AFD1492" w14:textId="77777777" w:rsidR="00E61990" w:rsidRPr="00BE4ABC" w:rsidRDefault="00E61990" w:rsidP="00E619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2A0AD572" w14:textId="77777777" w:rsidR="00E61990" w:rsidRPr="00BE4ABC" w:rsidRDefault="00E61990" w:rsidP="00E619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BE4ABC">
        <w:rPr>
          <w:rFonts w:ascii="Times New Roman" w:hAnsi="Times New Roman" w:cs="Times New Roman"/>
        </w:rPr>
        <w:t>DOSTAVITI:</w:t>
      </w:r>
    </w:p>
    <w:p w14:paraId="7CAB36ED" w14:textId="77777777" w:rsidR="00E61990" w:rsidRPr="00BE4ABC" w:rsidRDefault="00E61990" w:rsidP="00E61990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BE4ABC">
        <w:rPr>
          <w:rFonts w:ascii="Times New Roman" w:hAnsi="Times New Roman" w:cs="Times New Roman"/>
        </w:rPr>
        <w:t>Općinsko vijeće Općine Stubičke Toplice</w:t>
      </w:r>
    </w:p>
    <w:p w14:paraId="3F1DBDDD" w14:textId="26AFC2AA" w:rsidR="00E61990" w:rsidRDefault="00E61990" w:rsidP="00E61990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BE4ABC">
        <w:rPr>
          <w:rFonts w:ascii="Times New Roman" w:hAnsi="Times New Roman" w:cs="Times New Roman"/>
        </w:rPr>
        <w:t>Arhiva, ovdje</w:t>
      </w:r>
    </w:p>
    <w:p w14:paraId="3FCBB9D1" w14:textId="05A45A66" w:rsidR="00E61990" w:rsidRDefault="00E61990" w:rsidP="00E619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D2CBBDF" w14:textId="08301210" w:rsidR="00E61990" w:rsidRDefault="00E61990" w:rsidP="00E619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37319E32" w14:textId="058EA85A" w:rsidR="00E61990" w:rsidRDefault="00E61990" w:rsidP="00E619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4CDD4369" w14:textId="5F6FEE41" w:rsidR="00E61990" w:rsidRDefault="00E61990" w:rsidP="00E619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7309B055" w14:textId="77777777" w:rsidR="00E61990" w:rsidRPr="00E61990" w:rsidRDefault="00E61990" w:rsidP="00E6199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1990">
        <w:rPr>
          <w:rFonts w:ascii="Times New Roman" w:hAnsi="Times New Roman" w:cs="Times New Roman"/>
          <w:b/>
          <w:sz w:val="20"/>
          <w:szCs w:val="20"/>
        </w:rPr>
        <w:lastRenderedPageBreak/>
        <w:t>OBRAZLOŽENJE</w:t>
      </w:r>
    </w:p>
    <w:p w14:paraId="55BEA00B" w14:textId="77777777" w:rsidR="00E61990" w:rsidRPr="00E61990" w:rsidRDefault="00E61990" w:rsidP="00E6199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1990">
        <w:rPr>
          <w:rFonts w:ascii="Times New Roman" w:hAnsi="Times New Roman" w:cs="Times New Roman"/>
          <w:b/>
          <w:sz w:val="20"/>
          <w:szCs w:val="20"/>
        </w:rPr>
        <w:t xml:space="preserve">uz tekst prijedloga </w:t>
      </w:r>
      <w:bookmarkStart w:id="1" w:name="_Hlk9931852"/>
      <w:r w:rsidRPr="00E61990">
        <w:rPr>
          <w:rFonts w:ascii="Times New Roman" w:hAnsi="Times New Roman" w:cs="Times New Roman"/>
          <w:b/>
          <w:sz w:val="20"/>
          <w:szCs w:val="20"/>
        </w:rPr>
        <w:t>Odluke o koeficijentima za obračun plaće službenika i namještenika u Jedinstvenom upravnom odjelu i Vlastitom pogonu Općine Stubičke Toplice</w:t>
      </w:r>
    </w:p>
    <w:p w14:paraId="0D0EA6E2" w14:textId="77777777" w:rsidR="00E61990" w:rsidRPr="00E61990" w:rsidRDefault="00E61990" w:rsidP="00E61990">
      <w:pPr>
        <w:pStyle w:val="Bezproreda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24DA43" w14:textId="77777777" w:rsidR="00E61990" w:rsidRPr="00E61990" w:rsidRDefault="00E61990" w:rsidP="00E61990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1990">
        <w:rPr>
          <w:rFonts w:ascii="Times New Roman" w:hAnsi="Times New Roman" w:cs="Times New Roman"/>
          <w:sz w:val="20"/>
          <w:szCs w:val="20"/>
        </w:rPr>
        <w:tab/>
        <w:t>PRAVNA OSNOVA za donošenje ove Odluke je odredba 10. stavka 1. Zakona o plaćama u lokalnoj i područnoj (regionalnoj) samoupravi (Narodne novine broj 82/10).</w:t>
      </w:r>
    </w:p>
    <w:p w14:paraId="4ED5EB9E" w14:textId="77777777" w:rsidR="00E61990" w:rsidRPr="00E61990" w:rsidRDefault="00E61990" w:rsidP="00E61990">
      <w:pPr>
        <w:pStyle w:val="Bezproreda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61990">
        <w:rPr>
          <w:rFonts w:ascii="Times New Roman" w:hAnsi="Times New Roman" w:cs="Times New Roman"/>
          <w:sz w:val="20"/>
          <w:szCs w:val="20"/>
        </w:rPr>
        <w:t xml:space="preserve">Člankom 10. Zakona o plaćama u lokalnoj i područnoj (regionalnoj) samoupravi, propisano je da koeficijente za obračun plaće službenika i namještenika u upravnim odjelima i službama jedinica lokalne i područne (regionalne) samouprave određuje odlukom predstavničko tijelo jedinice lokalne i područne (regionalne) samouprave, na prijedlog župana, gradonačelnika, odnosno općinskog načelnika, te da  se koeficijenti za obračun plaće službenika i namještenika određuju unutar raspona koeficijenata od </w:t>
      </w:r>
      <w:r w:rsidRPr="00E61990">
        <w:rPr>
          <w:rFonts w:ascii="Times New Roman" w:hAnsi="Times New Roman" w:cs="Times New Roman"/>
          <w:b/>
          <w:bCs/>
          <w:sz w:val="20"/>
          <w:szCs w:val="20"/>
        </w:rPr>
        <w:t>1,00 do 6,00</w:t>
      </w:r>
      <w:r w:rsidRPr="00E61990">
        <w:rPr>
          <w:rFonts w:ascii="Times New Roman" w:hAnsi="Times New Roman" w:cs="Times New Roman"/>
          <w:sz w:val="20"/>
          <w:szCs w:val="20"/>
        </w:rPr>
        <w:t>.</w:t>
      </w:r>
    </w:p>
    <w:p w14:paraId="7FBCFDD6" w14:textId="77777777" w:rsidR="00E61990" w:rsidRPr="00E61990" w:rsidRDefault="00E61990" w:rsidP="00E61990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1990">
        <w:rPr>
          <w:rFonts w:ascii="Times New Roman" w:hAnsi="Times New Roman" w:cs="Times New Roman"/>
          <w:sz w:val="20"/>
          <w:szCs w:val="20"/>
        </w:rPr>
        <w:tab/>
        <w:t>S obzirom da je donesena nova Odluka o ustrojstvu i djelokrugu Jedinstvenog upravnog odjela Općine Stubičke Toplice, i s obzirom na novu sistematizaciju radnih mjesta u Jedinstvenom upravnom odjelu Općine Stubičke Toplice, kao i Odluku o osnivanju vlastitog pogona za obavljanje komunalnih djelatnosti u Općini Stubičke Toplice, kojom se za obavljanje komunalnih djelatnosti osniva vlastiti pogon, i to kao organizacijska jedinica unutar Jedinstvenog upravnog odjela Općine Stubičke Toplice, valjalo je posebnom odlukom uskladiti odnosno odrediti visinu koeficijenata za obračun plaća službenika i namještenika u Jedinstvenom upravnom odjelu i Vlastitom pogonu Općine Stubičke Toplice.</w:t>
      </w:r>
    </w:p>
    <w:p w14:paraId="1062FB19" w14:textId="77777777" w:rsidR="00E61990" w:rsidRPr="00E61990" w:rsidRDefault="00E61990" w:rsidP="00E61990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1990">
        <w:rPr>
          <w:rFonts w:ascii="Times New Roman" w:hAnsi="Times New Roman" w:cs="Times New Roman"/>
          <w:sz w:val="20"/>
          <w:szCs w:val="20"/>
        </w:rPr>
        <w:tab/>
        <w:t>U prijedlogu Odluke koeficijenti su određeni unutar klasifikacijskog ranga koji je osnova za vrednovanje radnog mjesta, poštujući pritom zakonska ograničenja o rasponu koeficijenata i proračunska ograničenja plaće. Naime, masa sredstava za plaće zaposlenih u jedinicama lokalne i područne (regionalne) samouprave ne smije iznositi više od 20% prihoda poslovanja jedinice ostvarenih u prethodnoj godini, umanjenih za prihode od domaćih i stranih pomoći i donacija, osim pomoći za preuzete državne službenike na temelju posebnog zakona, iz posebnih ugovora: sufinanciranje građana za mjesnu samoupravu te ostvarene s osnove dodatnog udjela u porezu na dohodak i pomoći izravnanja za financiranje decentraliziranih funkcija.</w:t>
      </w:r>
    </w:p>
    <w:p w14:paraId="4047A767" w14:textId="77777777" w:rsidR="00E61990" w:rsidRPr="00E61990" w:rsidRDefault="00E61990" w:rsidP="00E61990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1990">
        <w:rPr>
          <w:rFonts w:ascii="Times New Roman" w:hAnsi="Times New Roman" w:cs="Times New Roman"/>
          <w:sz w:val="20"/>
          <w:szCs w:val="20"/>
        </w:rPr>
        <w:tab/>
        <w:t>Također, predlaže se stupanje na snagu Odluke, odnosno primjena novih koeficijenata od 1. siječnja 2022. godine.</w:t>
      </w:r>
    </w:p>
    <w:p w14:paraId="17EDF289" w14:textId="77777777" w:rsidR="00E61990" w:rsidRPr="00E61990" w:rsidRDefault="00E61990" w:rsidP="00E61990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14:paraId="1E7E3CA0" w14:textId="77777777" w:rsidR="00E61990" w:rsidRPr="00E61990" w:rsidRDefault="00E61990" w:rsidP="00E6199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E61990">
        <w:rPr>
          <w:rFonts w:ascii="Times New Roman" w:hAnsi="Times New Roman" w:cs="Times New Roman"/>
          <w:sz w:val="20"/>
          <w:szCs w:val="20"/>
        </w:rPr>
        <w:t>OPĆINSKI NAČELNIK</w:t>
      </w:r>
    </w:p>
    <w:p w14:paraId="6BE88B35" w14:textId="77777777" w:rsidR="00E61990" w:rsidRPr="00E61990" w:rsidRDefault="00E61990" w:rsidP="00E6199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</w:p>
    <w:p w14:paraId="53315C3A" w14:textId="77777777" w:rsidR="00E61990" w:rsidRPr="00E61990" w:rsidRDefault="00E61990" w:rsidP="00E6199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E61990">
        <w:rPr>
          <w:rFonts w:ascii="Times New Roman" w:hAnsi="Times New Roman" w:cs="Times New Roman"/>
          <w:sz w:val="20"/>
          <w:szCs w:val="20"/>
        </w:rPr>
        <w:t xml:space="preserve">Josip Beljak, </w:t>
      </w:r>
      <w:proofErr w:type="spellStart"/>
      <w:r w:rsidRPr="00E61990">
        <w:rPr>
          <w:rFonts w:ascii="Times New Roman" w:hAnsi="Times New Roman" w:cs="Times New Roman"/>
          <w:sz w:val="20"/>
          <w:szCs w:val="20"/>
        </w:rPr>
        <w:t>dipl.ing.agr</w:t>
      </w:r>
      <w:proofErr w:type="spellEnd"/>
      <w:r w:rsidRPr="00E61990">
        <w:rPr>
          <w:rFonts w:ascii="Times New Roman" w:hAnsi="Times New Roman" w:cs="Times New Roman"/>
          <w:sz w:val="20"/>
          <w:szCs w:val="20"/>
        </w:rPr>
        <w:t>.</w:t>
      </w:r>
    </w:p>
    <w:p w14:paraId="53D10941" w14:textId="77777777" w:rsidR="00E61990" w:rsidRDefault="00E61990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A2E1586" w14:textId="77777777" w:rsidR="00E61990" w:rsidRDefault="00E61990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74E9C2C" w14:textId="77777777" w:rsidR="00E61990" w:rsidRDefault="00E61990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BB0B2CE" w14:textId="77777777" w:rsidR="00E61990" w:rsidRDefault="00E61990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19BF0C6" w14:textId="413C79C8" w:rsidR="00E61990" w:rsidRDefault="00E61990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818BB95" w14:textId="77E127C1" w:rsidR="00E61990" w:rsidRDefault="00E61990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3BF1525" w14:textId="249AF400" w:rsidR="00E61990" w:rsidRDefault="00E61990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78F6962" w14:textId="03CAB616" w:rsidR="00E61990" w:rsidRDefault="00E61990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2B82989" w14:textId="3E1E2172" w:rsidR="00E61990" w:rsidRDefault="00E61990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4F5E07E" w14:textId="07B1FF98" w:rsidR="00E61990" w:rsidRDefault="00E61990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2A71813" w14:textId="6F537108" w:rsidR="00E61990" w:rsidRDefault="00E61990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F2441D4" w14:textId="5CFE6105" w:rsidR="00E61990" w:rsidRDefault="00E61990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F4AABB7" w14:textId="3F9F19CD" w:rsidR="00E61990" w:rsidRDefault="00E61990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5ADA836" w14:textId="021AF830" w:rsidR="00E61990" w:rsidRDefault="00E61990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FAFF15F" w14:textId="7BCBC298" w:rsidR="00E61990" w:rsidRDefault="00E61990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2F54671" w14:textId="269C3565" w:rsidR="00E61990" w:rsidRDefault="00E61990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1B91D16" w14:textId="459DB414" w:rsidR="00E61990" w:rsidRDefault="00E61990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E1229FF" w14:textId="29E20776" w:rsidR="00E61990" w:rsidRDefault="00E61990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F44FBF4" w14:textId="7482A16B" w:rsidR="00E61990" w:rsidRDefault="00E61990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27787A5" w14:textId="4E9BB5DC" w:rsidR="00E61990" w:rsidRDefault="00E61990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69C887F" w14:textId="77777777" w:rsidR="00E61990" w:rsidRDefault="00E61990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11908ED" w14:textId="77777777" w:rsidR="00E61990" w:rsidRDefault="00E61990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DCF5194" w14:textId="0670D145" w:rsidR="00135044" w:rsidRPr="00135044" w:rsidRDefault="00135044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35044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PRIJEDLOG</w:t>
      </w:r>
    </w:p>
    <w:p w14:paraId="76CCF18F" w14:textId="4D4CFE94" w:rsidR="00CD6843" w:rsidRPr="00135044" w:rsidRDefault="00CD6843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044">
        <w:rPr>
          <w:rFonts w:ascii="Times New Roman" w:hAnsi="Times New Roman" w:cs="Times New Roman"/>
          <w:sz w:val="20"/>
          <w:szCs w:val="20"/>
        </w:rPr>
        <w:t>KLASA: 120-01/2</w:t>
      </w:r>
      <w:r w:rsidR="00135044" w:rsidRPr="00135044">
        <w:rPr>
          <w:rFonts w:ascii="Times New Roman" w:hAnsi="Times New Roman" w:cs="Times New Roman"/>
          <w:sz w:val="20"/>
          <w:szCs w:val="20"/>
        </w:rPr>
        <w:t>1</w:t>
      </w:r>
      <w:r w:rsidRPr="00135044">
        <w:rPr>
          <w:rFonts w:ascii="Times New Roman" w:hAnsi="Times New Roman" w:cs="Times New Roman"/>
          <w:sz w:val="20"/>
          <w:szCs w:val="20"/>
        </w:rPr>
        <w:t>-01/07</w:t>
      </w:r>
    </w:p>
    <w:p w14:paraId="2F5BE2BA" w14:textId="0786DCA4" w:rsidR="00CD6843" w:rsidRPr="00135044" w:rsidRDefault="00CD6843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044">
        <w:rPr>
          <w:rFonts w:ascii="Times New Roman" w:hAnsi="Times New Roman" w:cs="Times New Roman"/>
          <w:sz w:val="20"/>
          <w:szCs w:val="20"/>
        </w:rPr>
        <w:t>URBROJ: 2113/03-01-2</w:t>
      </w:r>
      <w:r w:rsidR="00135044" w:rsidRPr="00135044">
        <w:rPr>
          <w:rFonts w:ascii="Times New Roman" w:hAnsi="Times New Roman" w:cs="Times New Roman"/>
          <w:sz w:val="20"/>
          <w:szCs w:val="20"/>
        </w:rPr>
        <w:t>1</w:t>
      </w:r>
      <w:r w:rsidRPr="00135044">
        <w:rPr>
          <w:rFonts w:ascii="Times New Roman" w:hAnsi="Times New Roman" w:cs="Times New Roman"/>
          <w:sz w:val="20"/>
          <w:szCs w:val="20"/>
        </w:rPr>
        <w:t>-</w:t>
      </w:r>
    </w:p>
    <w:p w14:paraId="7315C312" w14:textId="48C1C91B" w:rsidR="00CD6843" w:rsidRPr="00135044" w:rsidRDefault="00CD6843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044">
        <w:rPr>
          <w:rFonts w:ascii="Times New Roman" w:hAnsi="Times New Roman" w:cs="Times New Roman"/>
          <w:sz w:val="20"/>
          <w:szCs w:val="20"/>
        </w:rPr>
        <w:t xml:space="preserve">Stubičke Toplice, </w:t>
      </w:r>
      <w:r w:rsidR="00135044" w:rsidRPr="00135044">
        <w:rPr>
          <w:rFonts w:ascii="Times New Roman" w:hAnsi="Times New Roman" w:cs="Times New Roman"/>
          <w:sz w:val="20"/>
          <w:szCs w:val="20"/>
        </w:rPr>
        <w:t>_________________</w:t>
      </w:r>
    </w:p>
    <w:p w14:paraId="24E99103" w14:textId="77777777" w:rsidR="00CD6843" w:rsidRPr="00135044" w:rsidRDefault="00CD6843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6CE327" w14:textId="633EE570" w:rsidR="00CD6843" w:rsidRPr="00135044" w:rsidRDefault="00CD6843" w:rsidP="00CD6843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044">
        <w:rPr>
          <w:rFonts w:ascii="Times New Roman" w:hAnsi="Times New Roman" w:cs="Times New Roman"/>
          <w:sz w:val="20"/>
          <w:szCs w:val="20"/>
        </w:rPr>
        <w:t>Na temelju članka 10. stavka 1. Zakona o plaćama u lokalnoj i područnoj (regionalnoj) samoupravi (Narodne novine broj 82/10) i članka 25. t. 16. Statuta Općine Stubičke Toplice (Službeni glasnik Krapinsko-zagorske županije br. 16/09, 9/13</w:t>
      </w:r>
      <w:r w:rsidR="00135044" w:rsidRPr="00135044">
        <w:rPr>
          <w:rFonts w:ascii="Times New Roman" w:hAnsi="Times New Roman" w:cs="Times New Roman"/>
          <w:sz w:val="20"/>
          <w:szCs w:val="20"/>
        </w:rPr>
        <w:t>,</w:t>
      </w:r>
      <w:r w:rsidRPr="00135044">
        <w:rPr>
          <w:rFonts w:ascii="Times New Roman" w:hAnsi="Times New Roman" w:cs="Times New Roman"/>
          <w:sz w:val="20"/>
          <w:szCs w:val="20"/>
        </w:rPr>
        <w:t xml:space="preserve"> 15/18</w:t>
      </w:r>
      <w:r w:rsidR="00135044" w:rsidRPr="00135044">
        <w:rPr>
          <w:rFonts w:ascii="Times New Roman" w:hAnsi="Times New Roman" w:cs="Times New Roman"/>
          <w:sz w:val="20"/>
          <w:szCs w:val="20"/>
        </w:rPr>
        <w:t xml:space="preserve"> i 7/21</w:t>
      </w:r>
      <w:r w:rsidRPr="00135044">
        <w:rPr>
          <w:rFonts w:ascii="Times New Roman" w:hAnsi="Times New Roman" w:cs="Times New Roman"/>
          <w:sz w:val="20"/>
          <w:szCs w:val="20"/>
        </w:rPr>
        <w:t xml:space="preserve">), Općinsko vijeće Općine Stubičke Toplice na svojoj </w:t>
      </w:r>
      <w:r w:rsidRPr="00135044">
        <w:rPr>
          <w:rFonts w:ascii="Times New Roman" w:hAnsi="Times New Roman" w:cs="Times New Roman"/>
          <w:sz w:val="20"/>
          <w:szCs w:val="20"/>
        </w:rPr>
        <w:softHyphen/>
      </w:r>
      <w:r w:rsidRPr="00135044">
        <w:rPr>
          <w:rFonts w:ascii="Times New Roman" w:hAnsi="Times New Roman" w:cs="Times New Roman"/>
          <w:sz w:val="20"/>
          <w:szCs w:val="20"/>
        </w:rPr>
        <w:softHyphen/>
      </w:r>
      <w:r w:rsidRPr="00135044">
        <w:rPr>
          <w:rFonts w:ascii="Times New Roman" w:hAnsi="Times New Roman" w:cs="Times New Roman"/>
          <w:sz w:val="20"/>
          <w:szCs w:val="20"/>
        </w:rPr>
        <w:softHyphen/>
      </w:r>
      <w:r w:rsidR="00135044" w:rsidRPr="00135044">
        <w:rPr>
          <w:rFonts w:ascii="Times New Roman" w:hAnsi="Times New Roman" w:cs="Times New Roman"/>
          <w:sz w:val="20"/>
          <w:szCs w:val="20"/>
        </w:rPr>
        <w:t>__</w:t>
      </w:r>
      <w:r w:rsidRPr="00135044">
        <w:rPr>
          <w:rFonts w:ascii="Times New Roman" w:hAnsi="Times New Roman" w:cs="Times New Roman"/>
          <w:sz w:val="20"/>
          <w:szCs w:val="20"/>
        </w:rPr>
        <w:t xml:space="preserve"> sjednici održanoj dana </w:t>
      </w:r>
      <w:r w:rsidR="00135044" w:rsidRPr="00135044">
        <w:rPr>
          <w:rFonts w:ascii="Times New Roman" w:hAnsi="Times New Roman" w:cs="Times New Roman"/>
          <w:sz w:val="20"/>
          <w:szCs w:val="20"/>
        </w:rPr>
        <w:t>____________</w:t>
      </w:r>
      <w:r w:rsidRPr="00135044">
        <w:rPr>
          <w:rFonts w:ascii="Times New Roman" w:hAnsi="Times New Roman" w:cs="Times New Roman"/>
          <w:sz w:val="20"/>
          <w:szCs w:val="20"/>
        </w:rPr>
        <w:t xml:space="preserve"> godine don</w:t>
      </w:r>
      <w:r w:rsidR="00135044" w:rsidRPr="00135044">
        <w:rPr>
          <w:rFonts w:ascii="Times New Roman" w:hAnsi="Times New Roman" w:cs="Times New Roman"/>
          <w:sz w:val="20"/>
          <w:szCs w:val="20"/>
        </w:rPr>
        <w:t>ijel</w:t>
      </w:r>
      <w:r w:rsidRPr="00135044">
        <w:rPr>
          <w:rFonts w:ascii="Times New Roman" w:hAnsi="Times New Roman" w:cs="Times New Roman"/>
          <w:sz w:val="20"/>
          <w:szCs w:val="20"/>
        </w:rPr>
        <w:t>o</w:t>
      </w:r>
      <w:r w:rsidR="00135044" w:rsidRPr="00135044">
        <w:rPr>
          <w:rFonts w:ascii="Times New Roman" w:hAnsi="Times New Roman" w:cs="Times New Roman"/>
          <w:sz w:val="20"/>
          <w:szCs w:val="20"/>
        </w:rPr>
        <w:t xml:space="preserve"> je </w:t>
      </w:r>
      <w:r w:rsidRPr="00135044">
        <w:rPr>
          <w:rFonts w:ascii="Times New Roman" w:hAnsi="Times New Roman" w:cs="Times New Roman"/>
          <w:sz w:val="20"/>
          <w:szCs w:val="20"/>
        </w:rPr>
        <w:t>s</w:t>
      </w:r>
      <w:r w:rsidR="00135044" w:rsidRPr="00135044">
        <w:rPr>
          <w:rFonts w:ascii="Times New Roman" w:hAnsi="Times New Roman" w:cs="Times New Roman"/>
          <w:sz w:val="20"/>
          <w:szCs w:val="20"/>
        </w:rPr>
        <w:t>ljedeću</w:t>
      </w:r>
    </w:p>
    <w:p w14:paraId="7F531872" w14:textId="77777777" w:rsidR="00CD6843" w:rsidRPr="00135044" w:rsidRDefault="00CD6843" w:rsidP="00CD6843">
      <w:pPr>
        <w:rPr>
          <w:rFonts w:ascii="Times New Roman" w:hAnsi="Times New Roman" w:cs="Times New Roman"/>
          <w:sz w:val="20"/>
          <w:szCs w:val="20"/>
        </w:rPr>
      </w:pPr>
    </w:p>
    <w:p w14:paraId="14566756" w14:textId="363A7066" w:rsidR="00135044" w:rsidRPr="00135044" w:rsidRDefault="00CD6843" w:rsidP="00CD684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Hlk87355283"/>
      <w:r w:rsidRPr="00135044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135044" w:rsidRPr="001350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35044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135044" w:rsidRPr="001350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35044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135044" w:rsidRPr="001350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35044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135044" w:rsidRPr="001350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35044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="00135044" w:rsidRPr="001350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35044">
        <w:rPr>
          <w:rFonts w:ascii="Times New Roman" w:hAnsi="Times New Roman" w:cs="Times New Roman"/>
          <w:b/>
          <w:bCs/>
          <w:sz w:val="20"/>
          <w:szCs w:val="20"/>
        </w:rPr>
        <w:t>U</w:t>
      </w:r>
    </w:p>
    <w:p w14:paraId="31DDBFFB" w14:textId="69198A1B" w:rsidR="00CD6843" w:rsidRPr="00135044" w:rsidRDefault="00CD6843" w:rsidP="00CD684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5044">
        <w:rPr>
          <w:rFonts w:ascii="Times New Roman" w:hAnsi="Times New Roman" w:cs="Times New Roman"/>
          <w:b/>
          <w:bCs/>
          <w:sz w:val="20"/>
          <w:szCs w:val="20"/>
        </w:rPr>
        <w:t>O KOEFICIJENTIMA ZA OBRAČUN PLAĆ</w:t>
      </w:r>
      <w:r w:rsidR="00135044" w:rsidRPr="00135044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135044">
        <w:rPr>
          <w:rFonts w:ascii="Times New Roman" w:hAnsi="Times New Roman" w:cs="Times New Roman"/>
          <w:b/>
          <w:bCs/>
          <w:sz w:val="20"/>
          <w:szCs w:val="20"/>
        </w:rPr>
        <w:t xml:space="preserve"> SLUŽBENIKA I NAMJEŠTENIKA U JEDINSTVENOM UPRAVNOM ODJELU </w:t>
      </w:r>
      <w:r w:rsidR="00135044" w:rsidRPr="00135044">
        <w:rPr>
          <w:rFonts w:ascii="Times New Roman" w:hAnsi="Times New Roman" w:cs="Times New Roman"/>
          <w:b/>
          <w:bCs/>
          <w:sz w:val="20"/>
          <w:szCs w:val="20"/>
        </w:rPr>
        <w:t xml:space="preserve">I VLASTITOM POGONU </w:t>
      </w:r>
      <w:r w:rsidRPr="00135044">
        <w:rPr>
          <w:rFonts w:ascii="Times New Roman" w:hAnsi="Times New Roman" w:cs="Times New Roman"/>
          <w:b/>
          <w:bCs/>
          <w:sz w:val="20"/>
          <w:szCs w:val="20"/>
        </w:rPr>
        <w:t>OPĆINE STUBIČKE TOPLICE</w:t>
      </w:r>
    </w:p>
    <w:bookmarkEnd w:id="2"/>
    <w:p w14:paraId="231ACFAF" w14:textId="77777777" w:rsidR="00CD6843" w:rsidRPr="00135044" w:rsidRDefault="00CD6843" w:rsidP="00CD684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9E3BB3" w14:textId="77777777" w:rsidR="00CD6843" w:rsidRPr="00135044" w:rsidRDefault="00CD6843" w:rsidP="00CD684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5044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37CCD755" w14:textId="6D2557F6" w:rsidR="00135044" w:rsidRPr="00135044" w:rsidRDefault="00135044" w:rsidP="00135044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135044">
        <w:rPr>
          <w:rFonts w:ascii="Times New Roman" w:hAnsi="Times New Roman" w:cs="Times New Roman"/>
          <w:sz w:val="20"/>
          <w:szCs w:val="20"/>
        </w:rPr>
        <w:t>Ovom Odlukom određuju se koeficijenti za obračun plaće službenika i namještenika u Jedinstvenom upravnom odjelu i Vlastitom pogonu Općine Stubičke Toplice.</w:t>
      </w:r>
    </w:p>
    <w:p w14:paraId="6BD5809A" w14:textId="35B67899" w:rsidR="00135044" w:rsidRPr="00135044" w:rsidRDefault="00135044" w:rsidP="00135044">
      <w:pPr>
        <w:jc w:val="both"/>
        <w:rPr>
          <w:rFonts w:ascii="Times New Roman" w:hAnsi="Times New Roman" w:cs="Times New Roman"/>
          <w:sz w:val="20"/>
          <w:szCs w:val="20"/>
        </w:rPr>
      </w:pPr>
      <w:r w:rsidRPr="00135044">
        <w:rPr>
          <w:rFonts w:ascii="Times New Roman" w:hAnsi="Times New Roman" w:cs="Times New Roman"/>
          <w:sz w:val="20"/>
          <w:szCs w:val="20"/>
        </w:rPr>
        <w:t>Izrazi koji se koriste u ovoj Odluci, a imaju rodno značenje, odnose se jednako na muški i ženski rod.</w:t>
      </w:r>
    </w:p>
    <w:p w14:paraId="343D4772" w14:textId="2DEAAD4B" w:rsidR="00135044" w:rsidRPr="00135044" w:rsidRDefault="00135044" w:rsidP="001350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06D7A9" w14:textId="27FF62A8" w:rsidR="00135044" w:rsidRPr="00135044" w:rsidRDefault="00135044" w:rsidP="0013504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5044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3E13A6E9" w14:textId="04E12ED9" w:rsidR="00135044" w:rsidRPr="00135044" w:rsidRDefault="00135044" w:rsidP="00135044">
      <w:pPr>
        <w:jc w:val="both"/>
        <w:rPr>
          <w:rFonts w:ascii="Times New Roman" w:hAnsi="Times New Roman" w:cs="Times New Roman"/>
          <w:sz w:val="20"/>
          <w:szCs w:val="20"/>
        </w:rPr>
      </w:pPr>
      <w:r w:rsidRPr="00135044">
        <w:rPr>
          <w:rFonts w:ascii="Times New Roman" w:hAnsi="Times New Roman" w:cs="Times New Roman"/>
          <w:sz w:val="20"/>
          <w:szCs w:val="20"/>
        </w:rPr>
        <w:t>Koeficijenti iz članka 1. ove Odluke određuju se unutar klasifikacijskog ranga koji je osnova za vrednovanje radnog mjesta kako slijedi:</w:t>
      </w:r>
    </w:p>
    <w:p w14:paraId="4DCEDEDF" w14:textId="1448F904" w:rsidR="00135044" w:rsidRPr="00135044" w:rsidRDefault="00135044" w:rsidP="0013504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85C66D" w14:textId="4F92AF5D" w:rsidR="00135044" w:rsidRPr="00135044" w:rsidRDefault="00135044" w:rsidP="0013504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35044">
        <w:rPr>
          <w:rFonts w:ascii="Times New Roman" w:hAnsi="Times New Roman" w:cs="Times New Roman"/>
          <w:b/>
          <w:bCs/>
          <w:sz w:val="20"/>
          <w:szCs w:val="20"/>
        </w:rPr>
        <w:t>I JEDINSTVENI UPRAVNI ODJEL</w:t>
      </w:r>
    </w:p>
    <w:tbl>
      <w:tblPr>
        <w:tblW w:w="9498" w:type="dxa"/>
        <w:tblInd w:w="-15" w:type="dxa"/>
        <w:tblBorders>
          <w:top w:val="single" w:sz="12" w:space="0" w:color="E7E6E6" w:themeColor="background2"/>
          <w:left w:val="single" w:sz="12" w:space="0" w:color="E7E6E6" w:themeColor="background2"/>
          <w:bottom w:val="single" w:sz="12" w:space="0" w:color="E7E6E6" w:themeColor="background2"/>
          <w:right w:val="single" w:sz="12" w:space="0" w:color="E7E6E6" w:themeColor="background2"/>
          <w:insideH w:val="single" w:sz="12" w:space="0" w:color="E7E6E6" w:themeColor="background2"/>
          <w:insideV w:val="single" w:sz="12" w:space="0" w:color="E7E6E6" w:themeColor="background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4776"/>
        <w:gridCol w:w="1319"/>
        <w:gridCol w:w="1276"/>
      </w:tblGrid>
      <w:tr w:rsidR="00135044" w:rsidRPr="00135044" w14:paraId="2F22C09F" w14:textId="77777777" w:rsidTr="00135044">
        <w:tc>
          <w:tcPr>
            <w:tcW w:w="9498" w:type="dxa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95E3BA2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MJESTA I. KATEGORIJE</w:t>
            </w:r>
          </w:p>
        </w:tc>
      </w:tr>
      <w:tr w:rsidR="00135044" w:rsidRPr="00135044" w14:paraId="2A07A1C6" w14:textId="77777777" w:rsidTr="00135044">
        <w:tc>
          <w:tcPr>
            <w:tcW w:w="212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3445685" w14:textId="77777777" w:rsidR="00135044" w:rsidRPr="00135044" w:rsidRDefault="00135044" w:rsidP="001350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Potkategorija radnog mjesta</w:t>
            </w:r>
          </w:p>
        </w:tc>
        <w:tc>
          <w:tcPr>
            <w:tcW w:w="47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FB82673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 radnog mjesta</w:t>
            </w:r>
          </w:p>
        </w:tc>
        <w:tc>
          <w:tcPr>
            <w:tcW w:w="131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6A7E676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Klasifikacijski rang</w:t>
            </w:r>
          </w:p>
        </w:tc>
        <w:tc>
          <w:tcPr>
            <w:tcW w:w="1276" w:type="dxa"/>
            <w:shd w:val="clear" w:color="auto" w:fill="auto"/>
          </w:tcPr>
          <w:p w14:paraId="52413128" w14:textId="443A2804" w:rsidR="00135044" w:rsidRPr="00135044" w:rsidRDefault="00135044" w:rsidP="00135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Koeficijent</w:t>
            </w:r>
          </w:p>
        </w:tc>
      </w:tr>
      <w:tr w:rsidR="00135044" w:rsidRPr="00135044" w14:paraId="59B962BA" w14:textId="77777777" w:rsidTr="00135044">
        <w:tc>
          <w:tcPr>
            <w:tcW w:w="212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1D60565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Glavni rukovoditelj</w:t>
            </w:r>
          </w:p>
        </w:tc>
        <w:tc>
          <w:tcPr>
            <w:tcW w:w="47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A99ACB7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483A4BA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09533F8B" w14:textId="77777777" w:rsidR="00135044" w:rsidRPr="00135044" w:rsidRDefault="00135044" w:rsidP="00135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5044" w:rsidRPr="00135044" w14:paraId="6AE5D98E" w14:textId="77777777" w:rsidTr="00135044">
        <w:tc>
          <w:tcPr>
            <w:tcW w:w="212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80D725B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6E8DF67" w14:textId="12AC3FA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Pročelnik</w:t>
            </w:r>
          </w:p>
        </w:tc>
        <w:tc>
          <w:tcPr>
            <w:tcW w:w="131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ECF6428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5542488B" w14:textId="17881D64" w:rsidR="00135044" w:rsidRPr="00135044" w:rsidRDefault="00135044" w:rsidP="00135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2,5</w:t>
            </w:r>
          </w:p>
        </w:tc>
      </w:tr>
      <w:tr w:rsidR="00135044" w:rsidRPr="00135044" w14:paraId="11851DC6" w14:textId="77777777" w:rsidTr="00135044">
        <w:tc>
          <w:tcPr>
            <w:tcW w:w="9498" w:type="dxa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ED80D5B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MJESTA II. KATEGORIJE</w:t>
            </w:r>
          </w:p>
        </w:tc>
      </w:tr>
      <w:tr w:rsidR="00135044" w:rsidRPr="00135044" w14:paraId="60FD5ACD" w14:textId="77777777" w:rsidTr="00135044">
        <w:tc>
          <w:tcPr>
            <w:tcW w:w="212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AD3F3DF" w14:textId="77777777" w:rsidR="00135044" w:rsidRPr="00135044" w:rsidRDefault="00135044" w:rsidP="001350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Potkategorija radnog mjesta</w:t>
            </w:r>
          </w:p>
        </w:tc>
        <w:tc>
          <w:tcPr>
            <w:tcW w:w="47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3F7BAA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 radnog mjesta</w:t>
            </w:r>
          </w:p>
        </w:tc>
        <w:tc>
          <w:tcPr>
            <w:tcW w:w="131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E7817CD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Klasifikacijski rang</w:t>
            </w:r>
          </w:p>
        </w:tc>
        <w:tc>
          <w:tcPr>
            <w:tcW w:w="1276" w:type="dxa"/>
            <w:shd w:val="clear" w:color="auto" w:fill="auto"/>
          </w:tcPr>
          <w:p w14:paraId="7035F4CD" w14:textId="5E0EAE98" w:rsidR="00135044" w:rsidRPr="00135044" w:rsidRDefault="00135044" w:rsidP="00135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Koeficijent</w:t>
            </w:r>
          </w:p>
        </w:tc>
      </w:tr>
      <w:tr w:rsidR="00135044" w:rsidRPr="00135044" w14:paraId="7A61C705" w14:textId="77777777" w:rsidTr="00135044">
        <w:tc>
          <w:tcPr>
            <w:tcW w:w="212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2914DE6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Savjetnik</w:t>
            </w:r>
          </w:p>
        </w:tc>
        <w:tc>
          <w:tcPr>
            <w:tcW w:w="47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B66722E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43731D8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447FEADC" w14:textId="77777777" w:rsidR="00135044" w:rsidRPr="00135044" w:rsidRDefault="00135044" w:rsidP="00135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5044" w:rsidRPr="00135044" w14:paraId="5F11C66F" w14:textId="77777777" w:rsidTr="00135044">
        <w:tc>
          <w:tcPr>
            <w:tcW w:w="212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41D0780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8B57691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Savjetnik za proračun</w:t>
            </w:r>
          </w:p>
        </w:tc>
        <w:tc>
          <w:tcPr>
            <w:tcW w:w="131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49273F1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14:paraId="2176A12C" w14:textId="51B6C30B" w:rsidR="00135044" w:rsidRPr="00135044" w:rsidRDefault="00135044" w:rsidP="00135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2,15</w:t>
            </w:r>
          </w:p>
        </w:tc>
      </w:tr>
      <w:tr w:rsidR="00135044" w:rsidRPr="00135044" w14:paraId="037423C7" w14:textId="77777777" w:rsidTr="00135044">
        <w:tc>
          <w:tcPr>
            <w:tcW w:w="212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7F68C08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Viši stručni suradnik</w:t>
            </w:r>
          </w:p>
        </w:tc>
        <w:tc>
          <w:tcPr>
            <w:tcW w:w="47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866E479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E57E06D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0C49BA13" w14:textId="77777777" w:rsidR="00135044" w:rsidRPr="00135044" w:rsidRDefault="00135044" w:rsidP="00135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5044" w:rsidRPr="00135044" w14:paraId="79DC2211" w14:textId="77777777" w:rsidTr="00135044">
        <w:tc>
          <w:tcPr>
            <w:tcW w:w="212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98D379A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99ACC29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Viši stručni suradnik za financije i računovodstvo</w:t>
            </w:r>
          </w:p>
        </w:tc>
        <w:tc>
          <w:tcPr>
            <w:tcW w:w="131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2972A19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14:paraId="1C36B576" w14:textId="7EBE52AE" w:rsidR="00135044" w:rsidRPr="00135044" w:rsidRDefault="00135044" w:rsidP="00135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1,8</w:t>
            </w:r>
          </w:p>
        </w:tc>
      </w:tr>
      <w:tr w:rsidR="00135044" w:rsidRPr="00135044" w14:paraId="6A6F2C44" w14:textId="77777777" w:rsidTr="00135044">
        <w:tc>
          <w:tcPr>
            <w:tcW w:w="212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D13DAD8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DBF3CE7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Viši stručni suradnik za opće i pravne poslove</w:t>
            </w:r>
          </w:p>
        </w:tc>
        <w:tc>
          <w:tcPr>
            <w:tcW w:w="131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C9038BE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14:paraId="03DDAE2A" w14:textId="77920ED7" w:rsidR="00135044" w:rsidRPr="00135044" w:rsidRDefault="00135044" w:rsidP="00135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1,9</w:t>
            </w:r>
          </w:p>
        </w:tc>
      </w:tr>
      <w:tr w:rsidR="00135044" w:rsidRPr="00135044" w14:paraId="2FAE4EA0" w14:textId="77777777" w:rsidTr="00135044">
        <w:tc>
          <w:tcPr>
            <w:tcW w:w="212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6021095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84302D6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Viši stručni suradnik za pripremu i provedbu projekata                                                                                                                        </w:t>
            </w:r>
          </w:p>
        </w:tc>
        <w:tc>
          <w:tcPr>
            <w:tcW w:w="131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DD0BC5D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14:paraId="6BD6EF7C" w14:textId="57942D22" w:rsidR="00135044" w:rsidRPr="00135044" w:rsidRDefault="00135044" w:rsidP="00135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</w:t>
            </w:r>
          </w:p>
        </w:tc>
      </w:tr>
      <w:tr w:rsidR="00135044" w:rsidRPr="00135044" w14:paraId="3E6D1063" w14:textId="77777777" w:rsidTr="00135044">
        <w:tc>
          <w:tcPr>
            <w:tcW w:w="9498" w:type="dxa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D0B1D3A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MJESTA III. KATEGORIJE</w:t>
            </w:r>
          </w:p>
        </w:tc>
      </w:tr>
      <w:tr w:rsidR="00135044" w:rsidRPr="00135044" w14:paraId="061B0B0B" w14:textId="77777777" w:rsidTr="00135044">
        <w:tc>
          <w:tcPr>
            <w:tcW w:w="212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91A8964" w14:textId="77777777" w:rsidR="00135044" w:rsidRPr="00135044" w:rsidRDefault="00135044" w:rsidP="001350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Potkategorija radnog mjesta</w:t>
            </w:r>
          </w:p>
        </w:tc>
        <w:tc>
          <w:tcPr>
            <w:tcW w:w="47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A15C2F5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 radnog mjesta</w:t>
            </w:r>
          </w:p>
        </w:tc>
        <w:tc>
          <w:tcPr>
            <w:tcW w:w="131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E4EDC4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Klasifikacijski rang</w:t>
            </w:r>
          </w:p>
        </w:tc>
        <w:tc>
          <w:tcPr>
            <w:tcW w:w="1276" w:type="dxa"/>
            <w:shd w:val="clear" w:color="auto" w:fill="auto"/>
          </w:tcPr>
          <w:p w14:paraId="0C828453" w14:textId="4EF7F257" w:rsidR="00135044" w:rsidRPr="00135044" w:rsidRDefault="00135044" w:rsidP="00135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Koeficijent</w:t>
            </w:r>
          </w:p>
        </w:tc>
      </w:tr>
      <w:tr w:rsidR="00135044" w:rsidRPr="00135044" w14:paraId="571D28D9" w14:textId="77777777" w:rsidTr="00135044">
        <w:tc>
          <w:tcPr>
            <w:tcW w:w="212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68362E3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Stručni suradnik</w:t>
            </w:r>
          </w:p>
        </w:tc>
        <w:tc>
          <w:tcPr>
            <w:tcW w:w="47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97579A8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AC8D7AD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06070A27" w14:textId="77777777" w:rsidR="00135044" w:rsidRPr="00135044" w:rsidRDefault="00135044" w:rsidP="00135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5044" w:rsidRPr="00135044" w14:paraId="4279A8BF" w14:textId="77777777" w:rsidTr="00135044">
        <w:tc>
          <w:tcPr>
            <w:tcW w:w="212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4B4ECE5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BF0BB6B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Stručni suradnik za komunalne poslove</w:t>
            </w:r>
          </w:p>
        </w:tc>
        <w:tc>
          <w:tcPr>
            <w:tcW w:w="131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D52FAD8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14:paraId="536E1DCA" w14:textId="2D5F95E8" w:rsidR="00135044" w:rsidRPr="00135044" w:rsidRDefault="00135044" w:rsidP="00135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1,75</w:t>
            </w:r>
          </w:p>
        </w:tc>
      </w:tr>
      <w:tr w:rsidR="00135044" w:rsidRPr="00135044" w14:paraId="0A1341FE" w14:textId="77777777" w:rsidTr="00135044">
        <w:tc>
          <w:tcPr>
            <w:tcW w:w="212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04B8379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Referent</w:t>
            </w:r>
          </w:p>
        </w:tc>
        <w:tc>
          <w:tcPr>
            <w:tcW w:w="47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BFF9BDC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80B3E23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025B77E5" w14:textId="77777777" w:rsidR="00135044" w:rsidRPr="00135044" w:rsidRDefault="00135044" w:rsidP="00135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35044" w:rsidRPr="00135044" w14:paraId="7B6F05E8" w14:textId="77777777" w:rsidTr="00135044">
        <w:tc>
          <w:tcPr>
            <w:tcW w:w="212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FD770CA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70EB2BE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Referent za uredsko poslovanje</w:t>
            </w:r>
          </w:p>
        </w:tc>
        <w:tc>
          <w:tcPr>
            <w:tcW w:w="131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9EBE48C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1276" w:type="dxa"/>
            <w:shd w:val="clear" w:color="auto" w:fill="auto"/>
          </w:tcPr>
          <w:p w14:paraId="69ABB5EC" w14:textId="786F26E2" w:rsidR="00135044" w:rsidRPr="00135044" w:rsidRDefault="00135044" w:rsidP="00135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1,55</w:t>
            </w:r>
          </w:p>
        </w:tc>
      </w:tr>
      <w:tr w:rsidR="00135044" w:rsidRPr="00135044" w14:paraId="2DEEF856" w14:textId="77777777" w:rsidTr="00135044">
        <w:tc>
          <w:tcPr>
            <w:tcW w:w="212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D429A0D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1CDFD5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Komunalni redar</w:t>
            </w:r>
          </w:p>
        </w:tc>
        <w:tc>
          <w:tcPr>
            <w:tcW w:w="131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1C3B2A5" w14:textId="77777777" w:rsidR="00135044" w:rsidRPr="00135044" w:rsidRDefault="00135044" w:rsidP="001350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1276" w:type="dxa"/>
            <w:shd w:val="clear" w:color="auto" w:fill="auto"/>
          </w:tcPr>
          <w:p w14:paraId="4BA90343" w14:textId="652D031F" w:rsidR="00135044" w:rsidRPr="00135044" w:rsidRDefault="00135044" w:rsidP="00135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1,5</w:t>
            </w:r>
          </w:p>
        </w:tc>
      </w:tr>
    </w:tbl>
    <w:p w14:paraId="06065F88" w14:textId="3D8BA166" w:rsidR="00135044" w:rsidRPr="00135044" w:rsidRDefault="00135044" w:rsidP="00135044">
      <w:pPr>
        <w:jc w:val="both"/>
        <w:rPr>
          <w:rFonts w:ascii="Times New Roman" w:hAnsi="Times New Roman" w:cs="Times New Roman"/>
          <w:b/>
          <w:bCs/>
        </w:rPr>
      </w:pPr>
    </w:p>
    <w:p w14:paraId="5D7BA279" w14:textId="6332D3C4" w:rsidR="00135044" w:rsidRPr="00135044" w:rsidRDefault="00135044" w:rsidP="00135044">
      <w:pPr>
        <w:jc w:val="both"/>
        <w:rPr>
          <w:rFonts w:ascii="Times New Roman" w:hAnsi="Times New Roman" w:cs="Times New Roman"/>
          <w:b/>
          <w:bCs/>
        </w:rPr>
      </w:pPr>
      <w:r w:rsidRPr="00135044">
        <w:rPr>
          <w:rFonts w:ascii="Times New Roman" w:hAnsi="Times New Roman" w:cs="Times New Roman"/>
          <w:b/>
          <w:bCs/>
        </w:rPr>
        <w:t>II VLASTITI POGON</w:t>
      </w:r>
    </w:p>
    <w:tbl>
      <w:tblPr>
        <w:tblW w:w="9498" w:type="dxa"/>
        <w:tblInd w:w="-15" w:type="dxa"/>
        <w:tblBorders>
          <w:top w:val="single" w:sz="12" w:space="0" w:color="E7E6E6" w:themeColor="background2"/>
          <w:left w:val="single" w:sz="12" w:space="0" w:color="E7E6E6" w:themeColor="background2"/>
          <w:bottom w:val="single" w:sz="12" w:space="0" w:color="E7E6E6" w:themeColor="background2"/>
          <w:right w:val="single" w:sz="12" w:space="0" w:color="E7E6E6" w:themeColor="background2"/>
          <w:insideH w:val="single" w:sz="12" w:space="0" w:color="E7E6E6" w:themeColor="background2"/>
          <w:insideV w:val="single" w:sz="12" w:space="0" w:color="E7E6E6" w:themeColor="background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3219"/>
        <w:gridCol w:w="1192"/>
        <w:gridCol w:w="1317"/>
        <w:gridCol w:w="1273"/>
      </w:tblGrid>
      <w:tr w:rsidR="00135044" w:rsidRPr="00135044" w14:paraId="7CF7AEE9" w14:textId="77777777" w:rsidTr="00135044">
        <w:tc>
          <w:tcPr>
            <w:tcW w:w="9498" w:type="dxa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7B1D9A6" w14:textId="77777777" w:rsidR="00135044" w:rsidRPr="00135044" w:rsidRDefault="00135044" w:rsidP="003C4D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MJESTA IV. KATEGORIJE</w:t>
            </w:r>
          </w:p>
        </w:tc>
      </w:tr>
      <w:tr w:rsidR="00135044" w:rsidRPr="00135044" w14:paraId="7F1C9E28" w14:textId="77777777" w:rsidTr="00135044">
        <w:tc>
          <w:tcPr>
            <w:tcW w:w="25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4FE195B" w14:textId="77777777" w:rsidR="00135044" w:rsidRPr="00135044" w:rsidRDefault="00135044" w:rsidP="003C4D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Potkategorija radnog mjesta</w:t>
            </w:r>
          </w:p>
        </w:tc>
        <w:tc>
          <w:tcPr>
            <w:tcW w:w="4437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31F8382" w14:textId="77777777" w:rsidR="00135044" w:rsidRPr="00135044" w:rsidRDefault="00135044" w:rsidP="003C4D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hAnsi="Times New Roman" w:cs="Times New Roman"/>
                <w:sz w:val="20"/>
                <w:szCs w:val="20"/>
              </w:rPr>
              <w:t>Naziv radnog mjesta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B050F0F" w14:textId="77777777" w:rsidR="00135044" w:rsidRPr="00135044" w:rsidRDefault="00135044" w:rsidP="003C4D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hAnsi="Times New Roman" w:cs="Times New Roman"/>
                <w:sz w:val="20"/>
                <w:szCs w:val="20"/>
              </w:rPr>
              <w:t>Klasifikacijski rang</w:t>
            </w:r>
          </w:p>
        </w:tc>
        <w:tc>
          <w:tcPr>
            <w:tcW w:w="1276" w:type="dxa"/>
            <w:shd w:val="clear" w:color="auto" w:fill="auto"/>
          </w:tcPr>
          <w:p w14:paraId="1C1F7D74" w14:textId="5BB5DEEF" w:rsidR="00135044" w:rsidRPr="00135044" w:rsidRDefault="00135044" w:rsidP="00135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50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Koeficijent</w:t>
            </w:r>
          </w:p>
        </w:tc>
      </w:tr>
      <w:tr w:rsidR="00135044" w:rsidRPr="00135044" w14:paraId="38958D18" w14:textId="77777777" w:rsidTr="00135044">
        <w:tc>
          <w:tcPr>
            <w:tcW w:w="25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7EC6EA1" w14:textId="77777777" w:rsidR="00135044" w:rsidRPr="00135044" w:rsidRDefault="00135044" w:rsidP="003C4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44">
              <w:rPr>
                <w:rFonts w:ascii="Times New Roman" w:hAnsi="Times New Roman" w:cs="Times New Roman"/>
                <w:sz w:val="20"/>
                <w:szCs w:val="20"/>
              </w:rPr>
              <w:t>Namještenici I. potkategorije</w:t>
            </w:r>
          </w:p>
        </w:tc>
        <w:tc>
          <w:tcPr>
            <w:tcW w:w="4437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45CC0FA" w14:textId="77777777" w:rsidR="00135044" w:rsidRPr="00135044" w:rsidRDefault="00135044" w:rsidP="003C4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563E9EC" w14:textId="77777777" w:rsidR="00135044" w:rsidRPr="00135044" w:rsidRDefault="00135044" w:rsidP="003C4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11D7EE" w14:textId="77777777" w:rsidR="00135044" w:rsidRPr="00135044" w:rsidRDefault="00135044" w:rsidP="0013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044" w:rsidRPr="00135044" w14:paraId="3B217906" w14:textId="77777777" w:rsidTr="00135044">
        <w:tc>
          <w:tcPr>
            <w:tcW w:w="25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C529E12" w14:textId="77777777" w:rsidR="00135044" w:rsidRPr="00135044" w:rsidRDefault="00135044" w:rsidP="003C4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7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886F5E6" w14:textId="77777777" w:rsidR="00135044" w:rsidRPr="00135044" w:rsidRDefault="00135044" w:rsidP="003C4D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Voditelj poslova komunalnih radnika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C945ED6" w14:textId="77777777" w:rsidR="00135044" w:rsidRPr="00135044" w:rsidRDefault="00135044" w:rsidP="003C4D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276" w:type="dxa"/>
            <w:shd w:val="clear" w:color="auto" w:fill="auto"/>
          </w:tcPr>
          <w:p w14:paraId="0306E8E6" w14:textId="76889EED" w:rsidR="00135044" w:rsidRPr="00135044" w:rsidRDefault="00135044" w:rsidP="00135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</w:tr>
      <w:tr w:rsidR="00135044" w:rsidRPr="00135044" w14:paraId="2C1416AB" w14:textId="77777777" w:rsidTr="00135044">
        <w:tc>
          <w:tcPr>
            <w:tcW w:w="25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E2CC13D" w14:textId="77777777" w:rsidR="00135044" w:rsidRPr="00135044" w:rsidRDefault="00135044" w:rsidP="00135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044">
              <w:rPr>
                <w:rFonts w:ascii="Times New Roman" w:hAnsi="Times New Roman" w:cs="Times New Roman"/>
                <w:sz w:val="20"/>
                <w:szCs w:val="20"/>
              </w:rPr>
              <w:t>Namještenici II. potkategorije</w:t>
            </w:r>
          </w:p>
        </w:tc>
        <w:tc>
          <w:tcPr>
            <w:tcW w:w="323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5FDF469" w14:textId="77777777" w:rsidR="00135044" w:rsidRPr="00135044" w:rsidRDefault="00135044" w:rsidP="003C4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14:paraId="5A964346" w14:textId="77777777" w:rsidR="00135044" w:rsidRPr="00135044" w:rsidRDefault="00135044" w:rsidP="003C4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44">
              <w:rPr>
                <w:rFonts w:ascii="Times New Roman" w:hAnsi="Times New Roman" w:cs="Times New Roman"/>
                <w:sz w:val="20"/>
                <w:szCs w:val="20"/>
              </w:rPr>
              <w:t>Razina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19FBA2E" w14:textId="77777777" w:rsidR="00135044" w:rsidRPr="00135044" w:rsidRDefault="00135044" w:rsidP="003C4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7B66A2C" w14:textId="77777777" w:rsidR="00135044" w:rsidRPr="00135044" w:rsidRDefault="00135044" w:rsidP="0013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044" w:rsidRPr="00135044" w14:paraId="11314FAD" w14:textId="77777777" w:rsidTr="00135044">
        <w:tc>
          <w:tcPr>
            <w:tcW w:w="25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9B65B31" w14:textId="77777777" w:rsidR="00135044" w:rsidRPr="00135044" w:rsidRDefault="00135044" w:rsidP="003C4D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3D51BB4" w14:textId="77777777" w:rsidR="00135044" w:rsidRPr="00135044" w:rsidRDefault="00135044" w:rsidP="003C4D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Komunalni izvidnik</w:t>
            </w:r>
          </w:p>
        </w:tc>
        <w:tc>
          <w:tcPr>
            <w:tcW w:w="1198" w:type="dxa"/>
            <w:shd w:val="clear" w:color="auto" w:fill="auto"/>
          </w:tcPr>
          <w:p w14:paraId="21948503" w14:textId="77777777" w:rsidR="00135044" w:rsidRPr="00135044" w:rsidRDefault="00135044" w:rsidP="003C4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9BF758B" w14:textId="77777777" w:rsidR="00135044" w:rsidRPr="00135044" w:rsidRDefault="00135044" w:rsidP="003C4D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276" w:type="dxa"/>
            <w:shd w:val="clear" w:color="auto" w:fill="auto"/>
          </w:tcPr>
          <w:p w14:paraId="210D2AD7" w14:textId="63EDA4F6" w:rsidR="00135044" w:rsidRPr="00135044" w:rsidRDefault="00135044" w:rsidP="00135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</w:t>
            </w:r>
          </w:p>
        </w:tc>
      </w:tr>
      <w:tr w:rsidR="00135044" w:rsidRPr="00135044" w14:paraId="7AF42913" w14:textId="77777777" w:rsidTr="00135044">
        <w:tc>
          <w:tcPr>
            <w:tcW w:w="25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BCA63F6" w14:textId="77777777" w:rsidR="00135044" w:rsidRPr="00135044" w:rsidRDefault="00135044" w:rsidP="003C4D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E698C1E" w14:textId="77777777" w:rsidR="00135044" w:rsidRPr="00135044" w:rsidRDefault="00135044" w:rsidP="003C4D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Komunalni radnik</w:t>
            </w:r>
          </w:p>
        </w:tc>
        <w:tc>
          <w:tcPr>
            <w:tcW w:w="1198" w:type="dxa"/>
            <w:shd w:val="clear" w:color="auto" w:fill="auto"/>
          </w:tcPr>
          <w:p w14:paraId="023113C6" w14:textId="77777777" w:rsidR="00135044" w:rsidRPr="00135044" w:rsidRDefault="00135044" w:rsidP="003C4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0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FD0413D" w14:textId="77777777" w:rsidR="00135044" w:rsidRPr="00135044" w:rsidRDefault="00135044" w:rsidP="003C4D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276" w:type="dxa"/>
            <w:shd w:val="clear" w:color="auto" w:fill="auto"/>
          </w:tcPr>
          <w:p w14:paraId="63637E61" w14:textId="48F63A36" w:rsidR="00135044" w:rsidRPr="00135044" w:rsidRDefault="00135044" w:rsidP="00135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5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1,05</w:t>
            </w:r>
          </w:p>
        </w:tc>
      </w:tr>
    </w:tbl>
    <w:p w14:paraId="01CCEFFB" w14:textId="2E1F149A" w:rsidR="00135044" w:rsidRPr="00135044" w:rsidRDefault="00135044" w:rsidP="00CD6843">
      <w:pPr>
        <w:rPr>
          <w:rFonts w:ascii="Times New Roman" w:hAnsi="Times New Roman" w:cs="Times New Roman"/>
          <w:b/>
          <w:bCs/>
        </w:rPr>
      </w:pPr>
    </w:p>
    <w:p w14:paraId="6BDB6C04" w14:textId="4901345D" w:rsidR="00CD6843" w:rsidRPr="00135044" w:rsidRDefault="00CD6843" w:rsidP="00CD6843">
      <w:pPr>
        <w:jc w:val="center"/>
        <w:rPr>
          <w:rFonts w:ascii="Times New Roman" w:hAnsi="Times New Roman" w:cs="Times New Roman"/>
          <w:sz w:val="20"/>
          <w:szCs w:val="20"/>
        </w:rPr>
      </w:pPr>
      <w:r w:rsidRPr="00135044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 w:rsidR="00135044" w:rsidRPr="00135044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13504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0DAF71A" w14:textId="368DE3D5" w:rsidR="00135044" w:rsidRPr="00135044" w:rsidRDefault="00135044" w:rsidP="00135044">
      <w:pPr>
        <w:jc w:val="both"/>
        <w:rPr>
          <w:rFonts w:ascii="Times New Roman" w:hAnsi="Times New Roman" w:cs="Times New Roman"/>
          <w:sz w:val="20"/>
          <w:szCs w:val="20"/>
        </w:rPr>
      </w:pPr>
      <w:r w:rsidRPr="00135044">
        <w:rPr>
          <w:rFonts w:ascii="Times New Roman" w:hAnsi="Times New Roman" w:cs="Times New Roman"/>
          <w:sz w:val="20"/>
          <w:szCs w:val="20"/>
        </w:rPr>
        <w:t xml:space="preserve">Stupanjem na snagu ove Odluke prestaje važiti Odluke o koeficijentima za obračun plaća službenika i namještenika u Jedinstvenom upravnom odjelu Općine Stubičke Toplice (Službeni glasnik Krapinsko-zagorske županije broj 15/12, 28/13, 52A/18 i </w:t>
      </w:r>
      <w:r>
        <w:rPr>
          <w:rFonts w:ascii="Times New Roman" w:hAnsi="Times New Roman" w:cs="Times New Roman"/>
          <w:sz w:val="20"/>
          <w:szCs w:val="20"/>
        </w:rPr>
        <w:t>32/20</w:t>
      </w:r>
      <w:r w:rsidRPr="00135044">
        <w:rPr>
          <w:rFonts w:ascii="Times New Roman" w:hAnsi="Times New Roman" w:cs="Times New Roman"/>
          <w:sz w:val="20"/>
          <w:szCs w:val="20"/>
        </w:rPr>
        <w:t>).</w:t>
      </w:r>
    </w:p>
    <w:p w14:paraId="6B889709" w14:textId="721737C4" w:rsidR="00135044" w:rsidRPr="00135044" w:rsidRDefault="00135044" w:rsidP="00135044">
      <w:pPr>
        <w:rPr>
          <w:rFonts w:ascii="Times New Roman" w:hAnsi="Times New Roman" w:cs="Times New Roman"/>
          <w:sz w:val="20"/>
          <w:szCs w:val="20"/>
        </w:rPr>
      </w:pPr>
    </w:p>
    <w:p w14:paraId="7FC35203" w14:textId="6D95F59B" w:rsidR="00135044" w:rsidRPr="00135044" w:rsidRDefault="00135044" w:rsidP="0013504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5044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76F92A84" w14:textId="02415AE0" w:rsidR="00135044" w:rsidRPr="00135044" w:rsidRDefault="00135044" w:rsidP="00135044">
      <w:pPr>
        <w:jc w:val="both"/>
        <w:rPr>
          <w:rFonts w:ascii="Times New Roman" w:hAnsi="Times New Roman" w:cs="Times New Roman"/>
          <w:sz w:val="20"/>
          <w:szCs w:val="20"/>
        </w:rPr>
      </w:pPr>
      <w:r w:rsidRPr="00135044">
        <w:rPr>
          <w:rFonts w:ascii="Times New Roman" w:hAnsi="Times New Roman" w:cs="Times New Roman"/>
          <w:sz w:val="20"/>
          <w:szCs w:val="20"/>
        </w:rPr>
        <w:t>Ova Odluka objavit će se u Službenom glasniku Krapinsko-zagorske županije, a stupa na snagu 1. siječnja 2022. godine.</w:t>
      </w:r>
    </w:p>
    <w:p w14:paraId="5938E6C0" w14:textId="77777777" w:rsidR="00135044" w:rsidRPr="00135044" w:rsidRDefault="00135044" w:rsidP="00CD6843">
      <w:pPr>
        <w:rPr>
          <w:rFonts w:ascii="Times New Roman" w:hAnsi="Times New Roman" w:cs="Times New Roman"/>
        </w:rPr>
      </w:pPr>
    </w:p>
    <w:p w14:paraId="63FB17EB" w14:textId="38BEAE2A" w:rsidR="00CD6843" w:rsidRPr="00135044" w:rsidRDefault="00135044" w:rsidP="00135044">
      <w:pPr>
        <w:spacing w:after="100" w:afterAutospacing="1" w:line="240" w:lineRule="atLeast"/>
        <w:ind w:left="4248"/>
        <w:contextualSpacing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135044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PREDSJEDNIK OPĆINSKOG VIJEĆA</w:t>
      </w:r>
    </w:p>
    <w:p w14:paraId="32D181DE" w14:textId="0AAD6314" w:rsidR="00CD6843" w:rsidRPr="00135044" w:rsidRDefault="00135044" w:rsidP="00135044">
      <w:pPr>
        <w:spacing w:after="100" w:afterAutospacing="1" w:line="240" w:lineRule="atLeast"/>
        <w:ind w:left="4248"/>
        <w:contextualSpacing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135044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OPĆINE STUBIČKE TOPLICE</w:t>
      </w:r>
    </w:p>
    <w:p w14:paraId="3FBF4F7E" w14:textId="77777777" w:rsidR="00135044" w:rsidRPr="00135044" w:rsidRDefault="00135044" w:rsidP="00CD6843">
      <w:pPr>
        <w:spacing w:after="100" w:afterAutospacing="1" w:line="240" w:lineRule="atLeast"/>
        <w:ind w:left="4248"/>
        <w:contextualSpacing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2A6FDFEA" w14:textId="17C3ADEE" w:rsidR="00CD6843" w:rsidRPr="00135044" w:rsidRDefault="00CD6843" w:rsidP="00DD0ED1">
      <w:pPr>
        <w:spacing w:after="100" w:afterAutospacing="1" w:line="240" w:lineRule="atLeast"/>
        <w:ind w:left="4248"/>
        <w:contextualSpacing/>
        <w:jc w:val="center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135044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Tomislav Mlinarić</w:t>
      </w:r>
    </w:p>
    <w:sectPr w:rsidR="00CD6843" w:rsidRPr="00135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B35A6B"/>
    <w:multiLevelType w:val="hybridMultilevel"/>
    <w:tmpl w:val="E46E12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43"/>
    <w:rsid w:val="00135044"/>
    <w:rsid w:val="002A069E"/>
    <w:rsid w:val="00721640"/>
    <w:rsid w:val="00743FF9"/>
    <w:rsid w:val="007B360C"/>
    <w:rsid w:val="008F08A3"/>
    <w:rsid w:val="00A145B3"/>
    <w:rsid w:val="00AC6A8E"/>
    <w:rsid w:val="00CD6843"/>
    <w:rsid w:val="00DD0ED1"/>
    <w:rsid w:val="00E61990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F04F"/>
  <w15:chartTrackingRefBased/>
  <w15:docId w15:val="{A8899E97-10D9-4641-B6F0-EDDF8AF6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843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D684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D6843"/>
    <w:pPr>
      <w:ind w:left="720"/>
      <w:contextualSpacing/>
    </w:pPr>
  </w:style>
  <w:style w:type="table" w:styleId="Reetkatablice">
    <w:name w:val="Table Grid"/>
    <w:basedOn w:val="Obinatablica"/>
    <w:uiPriority w:val="59"/>
    <w:rsid w:val="00CD68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4</cp:revision>
  <dcterms:created xsi:type="dcterms:W3CDTF">2021-11-09T12:02:00Z</dcterms:created>
  <dcterms:modified xsi:type="dcterms:W3CDTF">2021-11-15T07:13:00Z</dcterms:modified>
</cp:coreProperties>
</file>