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B74038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KLASA:</w:t>
      </w:r>
      <w:r w:rsidR="00822A5D">
        <w:rPr>
          <w:rFonts w:cs="Times New Roman"/>
        </w:rPr>
        <w:t>400-08/15-01/2</w:t>
      </w:r>
      <w:r w:rsidR="00B74038">
        <w:rPr>
          <w:rFonts w:cs="Times New Roman"/>
        </w:rPr>
        <w:t>1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URBROJ:2113/03-0</w:t>
      </w:r>
      <w:r w:rsidR="00B74038">
        <w:rPr>
          <w:rFonts w:cs="Times New Roman"/>
        </w:rPr>
        <w:t>1</w:t>
      </w:r>
      <w:r w:rsidRPr="00563EC0">
        <w:rPr>
          <w:rFonts w:cs="Times New Roman"/>
        </w:rPr>
        <w:t>-15-</w:t>
      </w:r>
      <w:r w:rsidR="00B74038">
        <w:rPr>
          <w:rFonts w:cs="Times New Roman"/>
        </w:rPr>
        <w:t>7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Stubičke Toplice,</w:t>
      </w:r>
      <w:r w:rsidR="00B74038">
        <w:rPr>
          <w:rFonts w:cs="Times New Roman"/>
        </w:rPr>
        <w:t xml:space="preserve"> 12</w:t>
      </w:r>
      <w:r w:rsidR="00822A5D">
        <w:rPr>
          <w:rFonts w:cs="Times New Roman"/>
        </w:rPr>
        <w:t>.11.2015.</w:t>
      </w:r>
    </w:p>
    <w:p w:rsidR="00162727" w:rsidRPr="00563EC0" w:rsidRDefault="00162727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3B1107" w:rsidP="00B74038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Na temelju članka 9a. st. 4. Zakona o financiranju javnih potreba u kulturi (Nar. nov. br. 47/90, 27/93, 38/09) i </w:t>
      </w:r>
      <w:r w:rsidR="00B348AE" w:rsidRPr="00563EC0">
        <w:rPr>
          <w:rFonts w:cs="Times New Roman"/>
        </w:rPr>
        <w:t xml:space="preserve">članka </w:t>
      </w:r>
      <w:r w:rsidR="00B74038">
        <w:rPr>
          <w:rFonts w:cs="Times New Roman"/>
        </w:rPr>
        <w:t>25</w:t>
      </w:r>
      <w:r w:rsidR="00B348AE" w:rsidRPr="00563EC0">
        <w:rPr>
          <w:rFonts w:cs="Times New Roman"/>
        </w:rPr>
        <w:t xml:space="preserve">. st. </w:t>
      </w:r>
      <w:r w:rsidR="00B74038">
        <w:rPr>
          <w:rFonts w:cs="Times New Roman"/>
        </w:rPr>
        <w:t>1</w:t>
      </w:r>
      <w:r w:rsidR="00B348AE" w:rsidRPr="00563EC0">
        <w:rPr>
          <w:rFonts w:cs="Times New Roman"/>
        </w:rPr>
        <w:t xml:space="preserve">. </w:t>
      </w:r>
      <w:r w:rsidR="00B74038">
        <w:rPr>
          <w:rFonts w:cs="Times New Roman"/>
        </w:rPr>
        <w:t xml:space="preserve">t. 3. </w:t>
      </w:r>
      <w:r w:rsidR="00B348AE" w:rsidRPr="00563EC0">
        <w:rPr>
          <w:rFonts w:cs="Times New Roman"/>
        </w:rPr>
        <w:t xml:space="preserve">Statuta Općine Stubičke Toplice (Službeni glasnik Krapinsko-zagorske županije br. </w:t>
      </w:r>
      <w:r w:rsidR="009948D3" w:rsidRPr="00563EC0">
        <w:rPr>
          <w:rFonts w:cs="Times New Roman"/>
        </w:rPr>
        <w:t xml:space="preserve">16/09 i 9/13), </w:t>
      </w:r>
      <w:r w:rsidR="00B74038">
        <w:rPr>
          <w:rFonts w:cs="Times New Roman"/>
        </w:rPr>
        <w:t xml:space="preserve">Općinsko vijeće </w:t>
      </w:r>
      <w:r w:rsidR="009948D3" w:rsidRPr="00563EC0">
        <w:rPr>
          <w:rFonts w:cs="Times New Roman"/>
        </w:rPr>
        <w:t xml:space="preserve"> Općine </w:t>
      </w:r>
      <w:r w:rsidR="00C45313" w:rsidRPr="00563EC0">
        <w:rPr>
          <w:rFonts w:cs="Times New Roman"/>
        </w:rPr>
        <w:t xml:space="preserve">Stubičke Toplice </w:t>
      </w:r>
      <w:r w:rsidR="00B74038">
        <w:rPr>
          <w:rFonts w:cs="Times New Roman"/>
        </w:rPr>
        <w:t>je na svojoj 26. sjednici održanoj dana 12. studenog 2015. godine donijelo</w:t>
      </w:r>
    </w:p>
    <w:p w:rsidR="00C45313" w:rsidRPr="00563EC0" w:rsidRDefault="00C45313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45313" w:rsidRPr="00563EC0" w:rsidRDefault="00C45313" w:rsidP="00B74038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 xml:space="preserve">ODLUKU O </w:t>
      </w:r>
      <w:r w:rsidR="00B74038">
        <w:rPr>
          <w:rFonts w:cs="Times New Roman"/>
          <w:b/>
        </w:rPr>
        <w:t xml:space="preserve"> </w:t>
      </w:r>
      <w:r w:rsidRPr="00563EC0">
        <w:rPr>
          <w:rFonts w:cs="Times New Roman"/>
          <w:b/>
        </w:rPr>
        <w:t xml:space="preserve"> PROGRAM</w:t>
      </w:r>
      <w:r w:rsidR="00B74038">
        <w:rPr>
          <w:rFonts w:cs="Times New Roman"/>
          <w:b/>
        </w:rPr>
        <w:t>U</w:t>
      </w:r>
      <w:r w:rsidRPr="00563EC0">
        <w:rPr>
          <w:rFonts w:cs="Times New Roman"/>
          <w:b/>
        </w:rPr>
        <w:t xml:space="preserve"> </w:t>
      </w:r>
      <w:r w:rsidR="00C30DB5" w:rsidRPr="00563EC0">
        <w:rPr>
          <w:rFonts w:cs="Times New Roman"/>
          <w:b/>
        </w:rPr>
        <w:t>JAVNIH POTREBA U KULTURI ZA 2016. GODINU</w:t>
      </w: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I.</w:t>
      </w:r>
    </w:p>
    <w:p w:rsidR="00C30DB5" w:rsidRPr="00563EC0" w:rsidRDefault="00C30DB5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Općina Stubičke Toplice u Proračunu za 2016. godinu osigurava financijska sredstva za program javnih potreba u kulturi u iznosu od </w:t>
      </w:r>
      <w:r w:rsidR="00563EC0">
        <w:rPr>
          <w:rFonts w:cs="Times New Roman"/>
        </w:rPr>
        <w:t>433.000,00</w:t>
      </w:r>
      <w:r w:rsidRPr="00563EC0">
        <w:rPr>
          <w:rFonts w:cs="Times New Roman"/>
        </w:rPr>
        <w:t xml:space="preserve"> kuna.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ind w:firstLine="360"/>
        <w:jc w:val="both"/>
        <w:rPr>
          <w:rFonts w:cs="Times New Roman"/>
        </w:rPr>
      </w:pPr>
      <w:r w:rsidRPr="00563EC0">
        <w:rPr>
          <w:rFonts w:cs="Times New Roman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akcije i manifestacije u kulturi koje pridonose razvitku i promicanju kulturnog života Općine,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investicijsko održavanje, adaptacije i prijeko potrebni zahvati na poslovnom prostoru čija je predviđena namjena kulturni centar</w:t>
      </w:r>
      <w:r w:rsidR="00FB384A" w:rsidRPr="00563EC0">
        <w:rPr>
          <w:rFonts w:cs="Times New Roman"/>
        </w:rPr>
        <w:t>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III.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Program javnih potreba u kulturi obuhvaća podupiranje rada i projekata udruga s područja Općine Stubičke Toplice,</w:t>
      </w:r>
      <w:r w:rsidR="006763D6" w:rsidRPr="00563EC0">
        <w:rPr>
          <w:rFonts w:cs="Times New Roman"/>
        </w:rPr>
        <w:t xml:space="preserve"> sukladno rezultatima natječaja,</w:t>
      </w:r>
      <w:r w:rsidRPr="00563EC0">
        <w:rPr>
          <w:rFonts w:cs="Times New Roman"/>
        </w:rPr>
        <w:t xml:space="preserve"> pokroviteljstvo kulturnih manifestacija te adaptaciju i opremanje poslovnog prostora čija je buduća namjena kulturni centar.</w:t>
      </w: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Izvor sredstava za financiranje javnih potreba u kulturi je proračun Općine – opći prihodi i primci, tekuće pomoći iz </w:t>
      </w:r>
      <w:r w:rsidRPr="003748AB">
        <w:rPr>
          <w:rFonts w:cs="Times New Roman"/>
        </w:rPr>
        <w:t>proračuna</w:t>
      </w:r>
      <w:r w:rsidRPr="00563EC0">
        <w:rPr>
          <w:rFonts w:cs="Times New Roman"/>
        </w:rPr>
        <w:t xml:space="preserve"> Krapinsko-zagorske županije te državni proračun (Program javnih potreba u kulturi, Ministarstvo kulture).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IV.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Pr="00563EC0" w:rsidRDefault="006763D6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Za javne potrebe u kulturi osiguravaju se sredstva kao slijedi:</w:t>
      </w:r>
    </w:p>
    <w:bookmarkStart w:id="0" w:name="_MON_1508067450"/>
    <w:bookmarkEnd w:id="0"/>
    <w:p w:rsidR="00E858AB" w:rsidRPr="00563EC0" w:rsidRDefault="00B44CA8" w:rsidP="00563EC0">
      <w:pPr>
        <w:pStyle w:val="Bezproreda"/>
        <w:spacing w:line="276" w:lineRule="auto"/>
        <w:jc w:val="center"/>
        <w:rPr>
          <w:rFonts w:cs="Times New Roman"/>
        </w:rPr>
      </w:pPr>
      <w:r w:rsidRPr="00563EC0">
        <w:rPr>
          <w:rFonts w:cs="Times New Roman"/>
        </w:rPr>
        <w:object w:dxaOrig="7531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73.5pt" o:ole="">
            <v:imagedata r:id="rId7" o:title=""/>
          </v:shape>
          <o:OLEObject Type="Embed" ProgID="Excel.Sheet.12" ShapeID="_x0000_i1025" DrawAspect="Content" ObjectID="_1509443651" r:id="rId8"/>
        </w:object>
      </w:r>
    </w:p>
    <w:p w:rsidR="00E858AB" w:rsidRPr="00563EC0" w:rsidRDefault="00E858AB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Default="00563EC0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V.</w:t>
      </w:r>
    </w:p>
    <w:p w:rsidR="00563EC0" w:rsidRPr="00563EC0" w:rsidRDefault="00563EC0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563EC0" w:rsidRDefault="00563EC0" w:rsidP="00FB384A">
      <w:pPr>
        <w:pStyle w:val="Bezproreda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Ovaj Program je sastavni dio Proračuna Općine Stubičke Toplice za 2016. godinu i stupa na snagu zajedno sa Odlukom o donošenju proračuna Općine Stubičke Toplice za 2016. godinu.</w:t>
      </w:r>
    </w:p>
    <w:p w:rsidR="00563EC0" w:rsidRDefault="00563EC0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162727" w:rsidP="00162727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B74038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E76EB7" w:rsidRPr="00563EC0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563EC0">
        <w:rPr>
          <w:rFonts w:cs="Times New Roman"/>
        </w:rPr>
        <w:t>Općine Stubičke Toplice</w:t>
      </w:r>
    </w:p>
    <w:p w:rsidR="00E76EB7" w:rsidRPr="00563EC0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E76EB7" w:rsidRPr="00563EC0" w:rsidRDefault="00B74038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Stjepan Sokač</w:t>
      </w: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  <w:bookmarkStart w:id="1" w:name="_GoBack"/>
      <w:bookmarkEnd w:id="1"/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3748AB"/>
    <w:rsid w:val="0038132B"/>
    <w:rsid w:val="003B1107"/>
    <w:rsid w:val="004B66EA"/>
    <w:rsid w:val="00563EC0"/>
    <w:rsid w:val="006763D6"/>
    <w:rsid w:val="00822A5D"/>
    <w:rsid w:val="009642B7"/>
    <w:rsid w:val="009948D3"/>
    <w:rsid w:val="00A6158A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6</cp:revision>
  <cp:lastPrinted>2015-11-19T12:08:00Z</cp:lastPrinted>
  <dcterms:created xsi:type="dcterms:W3CDTF">2015-11-03T11:45:00Z</dcterms:created>
  <dcterms:modified xsi:type="dcterms:W3CDTF">2015-11-19T12:08:00Z</dcterms:modified>
</cp:coreProperties>
</file>